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EDE52" w14:textId="77777777" w:rsidR="00770A19" w:rsidRDefault="00770A19" w:rsidP="00FA6AEF">
      <w:pPr>
        <w:pBdr>
          <w:bar w:val="thinThickSmallGap" w:sz="24" w:color="auto"/>
        </w:pBdr>
        <w:jc w:val="center"/>
        <w:rPr>
          <w:rFonts w:ascii="Algerian" w:hAnsi="Algerian"/>
          <w:b/>
          <w:sz w:val="48"/>
          <w:szCs w:val="48"/>
          <w:lang w:val="en-US"/>
        </w:rPr>
      </w:pPr>
    </w:p>
    <w:p w14:paraId="3743AA4F" w14:textId="77777777" w:rsidR="00D819F7" w:rsidRPr="00770A19" w:rsidRDefault="00D819F7" w:rsidP="009F2876">
      <w:pPr>
        <w:pStyle w:val="Ttulo3"/>
      </w:pPr>
    </w:p>
    <w:p w14:paraId="39E96D38" w14:textId="77777777" w:rsidR="00D819F7" w:rsidRPr="00770A19" w:rsidRDefault="00D819F7" w:rsidP="00FA6AEF">
      <w:pPr>
        <w:tabs>
          <w:tab w:val="left" w:pos="5490"/>
        </w:tabs>
        <w:jc w:val="center"/>
        <w:rPr>
          <w:rFonts w:ascii="Algerian" w:hAnsi="Algerian"/>
          <w:b/>
          <w:sz w:val="48"/>
          <w:szCs w:val="48"/>
        </w:rPr>
      </w:pPr>
    </w:p>
    <w:p w14:paraId="4B0FD2FD" w14:textId="77777777" w:rsidR="00FA6AEF" w:rsidRPr="00770A19" w:rsidRDefault="00FA6AEF" w:rsidP="00D819F7">
      <w:pPr>
        <w:tabs>
          <w:tab w:val="left" w:pos="5490"/>
        </w:tabs>
        <w:jc w:val="center"/>
        <w:rPr>
          <w:rFonts w:ascii="Algerian" w:hAnsi="Algerian"/>
          <w:b/>
          <w:sz w:val="48"/>
          <w:szCs w:val="48"/>
        </w:rPr>
      </w:pPr>
    </w:p>
    <w:p w14:paraId="391DFEFD" w14:textId="77777777" w:rsidR="00901D03" w:rsidRPr="00770A19" w:rsidRDefault="00D819F7" w:rsidP="00FA6AEF">
      <w:pPr>
        <w:tabs>
          <w:tab w:val="left" w:pos="5490"/>
        </w:tabs>
        <w:jc w:val="center"/>
        <w:rPr>
          <w:rFonts w:ascii="Algerian" w:hAnsi="Algerian"/>
          <w:b/>
          <w:sz w:val="48"/>
          <w:szCs w:val="48"/>
        </w:rPr>
      </w:pPr>
      <w:r w:rsidRPr="00770A19">
        <w:rPr>
          <w:rFonts w:ascii="Algerian" w:hAnsi="Algerian"/>
          <w:b/>
          <w:sz w:val="48"/>
          <w:szCs w:val="48"/>
        </w:rPr>
        <w:t>Municipalidad de Mendiolaza</w:t>
      </w:r>
    </w:p>
    <w:p w14:paraId="4ECC09E6" w14:textId="77777777" w:rsidR="005A0717" w:rsidRPr="00770A19" w:rsidRDefault="005A0717" w:rsidP="00FA6AEF">
      <w:pPr>
        <w:tabs>
          <w:tab w:val="left" w:pos="5490"/>
        </w:tabs>
        <w:jc w:val="center"/>
        <w:rPr>
          <w:rFonts w:ascii="Algerian" w:hAnsi="Algerian"/>
          <w:b/>
          <w:sz w:val="48"/>
          <w:szCs w:val="48"/>
        </w:rPr>
      </w:pPr>
    </w:p>
    <w:p w14:paraId="04A49C2B" w14:textId="77777777" w:rsidR="005A0717" w:rsidRDefault="005A0717" w:rsidP="00FA6AEF">
      <w:pPr>
        <w:tabs>
          <w:tab w:val="left" w:pos="5490"/>
        </w:tabs>
        <w:jc w:val="center"/>
        <w:rPr>
          <w:rFonts w:ascii="Algerian" w:hAnsi="Algerian"/>
          <w:b/>
          <w:sz w:val="32"/>
          <w:szCs w:val="32"/>
        </w:rPr>
      </w:pPr>
    </w:p>
    <w:p w14:paraId="3A07C868" w14:textId="77777777" w:rsidR="00FA6AEF" w:rsidRDefault="008C009A" w:rsidP="008E70ED">
      <w:pPr>
        <w:tabs>
          <w:tab w:val="left" w:pos="5490"/>
        </w:tabs>
        <w:rPr>
          <w:rFonts w:ascii="Algerian" w:hAnsi="Algerian"/>
          <w:b/>
          <w:sz w:val="32"/>
          <w:szCs w:val="32"/>
        </w:rPr>
      </w:pPr>
      <w:r w:rsidRPr="008C009A">
        <w:rPr>
          <w:rFonts w:ascii="Algerian" w:hAnsi="Algerian"/>
          <w:b/>
          <w:noProof/>
          <w:sz w:val="32"/>
          <w:szCs w:val="32"/>
          <w:lang w:eastAsia="es-AR"/>
        </w:rPr>
        <w:drawing>
          <wp:anchor distT="0" distB="0" distL="114300" distR="114300" simplePos="0" relativeHeight="251661312" behindDoc="0" locked="0" layoutInCell="1" allowOverlap="1" wp14:anchorId="1AA9C774" wp14:editId="7E557405">
            <wp:simplePos x="0" y="0"/>
            <wp:positionH relativeFrom="column">
              <wp:posOffset>1851660</wp:posOffset>
            </wp:positionH>
            <wp:positionV relativeFrom="paragraph">
              <wp:align>top</wp:align>
            </wp:positionV>
            <wp:extent cx="3829050" cy="3028950"/>
            <wp:effectExtent l="0" t="0" r="0" b="0"/>
            <wp:wrapSquare wrapText="bothSides"/>
            <wp:docPr id="5" name="Imagen 2" descr="M:\Logo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028950"/>
                    </a:xfrm>
                    <a:prstGeom prst="rect">
                      <a:avLst/>
                    </a:prstGeom>
                    <a:noFill/>
                    <a:ln w="9525">
                      <a:noFill/>
                      <a:miter lim="800000"/>
                      <a:headEnd/>
                      <a:tailEnd/>
                    </a:ln>
                  </pic:spPr>
                </pic:pic>
              </a:graphicData>
            </a:graphic>
          </wp:anchor>
        </w:drawing>
      </w:r>
      <w:r w:rsidR="008E70ED">
        <w:rPr>
          <w:rFonts w:ascii="Algerian" w:hAnsi="Algerian"/>
          <w:b/>
          <w:sz w:val="32"/>
          <w:szCs w:val="32"/>
        </w:rPr>
        <w:br w:type="textWrapping" w:clear="all"/>
      </w:r>
    </w:p>
    <w:p w14:paraId="57A00CC1" w14:textId="77777777" w:rsidR="005A0717" w:rsidRDefault="005A0717" w:rsidP="00D819F7">
      <w:pPr>
        <w:tabs>
          <w:tab w:val="left" w:pos="5490"/>
        </w:tabs>
        <w:jc w:val="center"/>
        <w:rPr>
          <w:rFonts w:ascii="Algerian" w:hAnsi="Algerian"/>
          <w:b/>
          <w:sz w:val="32"/>
          <w:szCs w:val="32"/>
        </w:rPr>
      </w:pPr>
    </w:p>
    <w:p w14:paraId="32163330" w14:textId="77777777" w:rsidR="005A0717" w:rsidRPr="008C009A" w:rsidRDefault="005A0717" w:rsidP="00D819F7">
      <w:pPr>
        <w:tabs>
          <w:tab w:val="left" w:pos="5490"/>
        </w:tabs>
        <w:jc w:val="center"/>
        <w:rPr>
          <w:rFonts w:ascii="Algerian" w:hAnsi="Algerian"/>
          <w:b/>
          <w:sz w:val="32"/>
          <w:szCs w:val="32"/>
        </w:rPr>
      </w:pPr>
    </w:p>
    <w:p w14:paraId="18B68192" w14:textId="77777777" w:rsidR="005A0717" w:rsidRDefault="005A0717" w:rsidP="00D819F7">
      <w:pPr>
        <w:tabs>
          <w:tab w:val="left" w:pos="5490"/>
        </w:tabs>
        <w:jc w:val="center"/>
        <w:rPr>
          <w:rFonts w:ascii="Algerian" w:hAnsi="Algerian"/>
          <w:b/>
          <w:sz w:val="32"/>
          <w:szCs w:val="32"/>
        </w:rPr>
      </w:pPr>
    </w:p>
    <w:p w14:paraId="2C957C4E" w14:textId="77777777" w:rsidR="00FA6AEF" w:rsidRDefault="00FA6AEF" w:rsidP="005A0717">
      <w:pPr>
        <w:tabs>
          <w:tab w:val="left" w:pos="5490"/>
        </w:tabs>
        <w:jc w:val="right"/>
        <w:rPr>
          <w:rFonts w:ascii="Algerian" w:hAnsi="Algerian"/>
          <w:b/>
          <w:sz w:val="32"/>
          <w:szCs w:val="32"/>
        </w:rPr>
      </w:pPr>
    </w:p>
    <w:p w14:paraId="7DCE9400" w14:textId="77777777" w:rsidR="00FA6AEF" w:rsidRDefault="00FA6AEF" w:rsidP="005A0717">
      <w:pPr>
        <w:tabs>
          <w:tab w:val="left" w:pos="5490"/>
        </w:tabs>
        <w:jc w:val="right"/>
        <w:rPr>
          <w:rFonts w:ascii="Algerian" w:hAnsi="Algerian"/>
          <w:b/>
          <w:sz w:val="32"/>
          <w:szCs w:val="32"/>
        </w:rPr>
      </w:pPr>
    </w:p>
    <w:p w14:paraId="7910B1C4" w14:textId="77777777" w:rsidR="00FA6AEF" w:rsidRDefault="00FA6AEF" w:rsidP="005A0717">
      <w:pPr>
        <w:tabs>
          <w:tab w:val="left" w:pos="5490"/>
        </w:tabs>
        <w:jc w:val="right"/>
        <w:rPr>
          <w:rFonts w:ascii="Algerian" w:hAnsi="Algerian"/>
          <w:b/>
          <w:sz w:val="32"/>
          <w:szCs w:val="32"/>
        </w:rPr>
      </w:pPr>
    </w:p>
    <w:p w14:paraId="1080B074" w14:textId="77777777" w:rsidR="00FA6AEF" w:rsidRDefault="00FA6AEF" w:rsidP="005A0717">
      <w:pPr>
        <w:tabs>
          <w:tab w:val="left" w:pos="5490"/>
        </w:tabs>
        <w:jc w:val="right"/>
        <w:rPr>
          <w:rFonts w:ascii="Algerian" w:hAnsi="Algerian"/>
          <w:b/>
          <w:sz w:val="32"/>
          <w:szCs w:val="32"/>
        </w:rPr>
      </w:pPr>
    </w:p>
    <w:p w14:paraId="33FE1C8C" w14:textId="77777777" w:rsidR="00FA6AEF" w:rsidRDefault="00FA6AEF" w:rsidP="005A0717">
      <w:pPr>
        <w:tabs>
          <w:tab w:val="left" w:pos="5490"/>
        </w:tabs>
        <w:jc w:val="right"/>
        <w:rPr>
          <w:rFonts w:ascii="Algerian" w:hAnsi="Algerian"/>
          <w:b/>
          <w:sz w:val="32"/>
          <w:szCs w:val="32"/>
        </w:rPr>
      </w:pPr>
    </w:p>
    <w:p w14:paraId="3699E87F" w14:textId="56FFBDBD" w:rsidR="005A0717" w:rsidRDefault="00810114" w:rsidP="005A0717">
      <w:pPr>
        <w:tabs>
          <w:tab w:val="left" w:pos="5490"/>
        </w:tabs>
        <w:jc w:val="right"/>
        <w:rPr>
          <w:rFonts w:ascii="Algerian" w:hAnsi="Algerian"/>
          <w:b/>
          <w:sz w:val="40"/>
          <w:szCs w:val="40"/>
        </w:rPr>
      </w:pPr>
      <w:r w:rsidRPr="00770A19">
        <w:rPr>
          <w:rFonts w:ascii="Algerian" w:hAnsi="Algerian"/>
          <w:b/>
          <w:sz w:val="40"/>
          <w:szCs w:val="40"/>
        </w:rPr>
        <w:t xml:space="preserve">Mes de </w:t>
      </w:r>
      <w:r w:rsidR="00C17B70">
        <w:rPr>
          <w:rFonts w:ascii="Algerian" w:hAnsi="Algerian"/>
          <w:b/>
          <w:sz w:val="40"/>
          <w:szCs w:val="40"/>
        </w:rPr>
        <w:t>Marzo</w:t>
      </w:r>
      <w:r w:rsidR="00214AC9">
        <w:rPr>
          <w:rFonts w:ascii="Algerian" w:hAnsi="Algerian"/>
          <w:b/>
          <w:sz w:val="40"/>
          <w:szCs w:val="40"/>
        </w:rPr>
        <w:t xml:space="preserve"> </w:t>
      </w:r>
      <w:r w:rsidR="00034ADF">
        <w:rPr>
          <w:rFonts w:ascii="Algerian" w:hAnsi="Algerian"/>
          <w:b/>
          <w:sz w:val="40"/>
          <w:szCs w:val="40"/>
        </w:rPr>
        <w:t>2022</w:t>
      </w:r>
    </w:p>
    <w:p w14:paraId="49792E79" w14:textId="77777777" w:rsidR="00E4324D" w:rsidRPr="00770A19" w:rsidRDefault="00E4324D" w:rsidP="005A0717">
      <w:pPr>
        <w:tabs>
          <w:tab w:val="left" w:pos="5490"/>
        </w:tabs>
        <w:jc w:val="right"/>
        <w:rPr>
          <w:rFonts w:ascii="Algerian" w:hAnsi="Algerian"/>
          <w:b/>
          <w:sz w:val="40"/>
          <w:szCs w:val="40"/>
        </w:rPr>
      </w:pPr>
    </w:p>
    <w:p w14:paraId="48F8A5BB" w14:textId="77777777" w:rsidR="00903CBC" w:rsidRPr="00FA6AEF" w:rsidRDefault="00903CBC" w:rsidP="005A0717">
      <w:pPr>
        <w:tabs>
          <w:tab w:val="left" w:pos="5490"/>
        </w:tabs>
        <w:jc w:val="right"/>
        <w:rPr>
          <w:rFonts w:ascii="Algerian" w:hAnsi="Algerian"/>
          <w:b/>
          <w:sz w:val="24"/>
          <w:szCs w:val="24"/>
        </w:rPr>
      </w:pPr>
    </w:p>
    <w:p w14:paraId="05FAE59B" w14:textId="77777777" w:rsidR="005A0717" w:rsidRDefault="005A0717" w:rsidP="005A0717">
      <w:pPr>
        <w:tabs>
          <w:tab w:val="left" w:pos="5490"/>
        </w:tabs>
        <w:jc w:val="right"/>
        <w:rPr>
          <w:rFonts w:ascii="Algerian" w:hAnsi="Algerian"/>
          <w:b/>
          <w:sz w:val="24"/>
          <w:szCs w:val="24"/>
        </w:rPr>
      </w:pPr>
    </w:p>
    <w:p w14:paraId="054729A7" w14:textId="77777777" w:rsidR="005A0717" w:rsidRPr="00EB1D24" w:rsidRDefault="0040415B" w:rsidP="005A0717">
      <w:pPr>
        <w:tabs>
          <w:tab w:val="left" w:pos="5490"/>
        </w:tabs>
        <w:rPr>
          <w:rFonts w:ascii="Verdana" w:hAnsi="Verdana"/>
          <w:b/>
          <w:sz w:val="22"/>
          <w:szCs w:val="22"/>
          <w:u w:val="single"/>
        </w:rPr>
      </w:pPr>
      <w:r>
        <w:rPr>
          <w:rFonts w:ascii="Verdana" w:hAnsi="Verdana"/>
          <w:b/>
          <w:sz w:val="22"/>
          <w:szCs w:val="22"/>
          <w:u w:val="single"/>
        </w:rPr>
        <w:t>I</w:t>
      </w:r>
      <w:r w:rsidR="005A0717" w:rsidRPr="00EB1D24">
        <w:rPr>
          <w:rFonts w:ascii="Verdana" w:hAnsi="Verdana"/>
          <w:b/>
          <w:sz w:val="22"/>
          <w:szCs w:val="22"/>
          <w:u w:val="single"/>
        </w:rPr>
        <w:t>ntendente</w:t>
      </w:r>
    </w:p>
    <w:p w14:paraId="1615A3F1"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Néstor Daniel </w:t>
      </w:r>
      <w:proofErr w:type="spellStart"/>
      <w:r w:rsidRPr="00EB1D24">
        <w:rPr>
          <w:rFonts w:ascii="Verdana" w:hAnsi="Verdana"/>
          <w:sz w:val="22"/>
          <w:szCs w:val="22"/>
        </w:rPr>
        <w:t>Salibi</w:t>
      </w:r>
      <w:proofErr w:type="spellEnd"/>
    </w:p>
    <w:p w14:paraId="573F17D6" w14:textId="77777777" w:rsidR="005A0717" w:rsidRPr="00EB1D24" w:rsidRDefault="005A0717" w:rsidP="005A0717">
      <w:pPr>
        <w:tabs>
          <w:tab w:val="left" w:pos="5490"/>
        </w:tabs>
        <w:jc w:val="right"/>
        <w:rPr>
          <w:rFonts w:ascii="Verdana" w:hAnsi="Verdana"/>
          <w:sz w:val="22"/>
          <w:szCs w:val="22"/>
        </w:rPr>
      </w:pPr>
    </w:p>
    <w:p w14:paraId="2A824AEE"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Secretario de Hacienda</w:t>
      </w:r>
    </w:p>
    <w:p w14:paraId="63814C4C" w14:textId="77777777" w:rsidR="005A0717" w:rsidRPr="00EB1D24" w:rsidRDefault="005A0717" w:rsidP="00B4401C">
      <w:pPr>
        <w:tabs>
          <w:tab w:val="left" w:pos="5490"/>
        </w:tabs>
        <w:rPr>
          <w:rFonts w:ascii="Verdana" w:hAnsi="Verdana"/>
          <w:sz w:val="22"/>
          <w:szCs w:val="22"/>
        </w:rPr>
      </w:pPr>
      <w:r w:rsidRPr="00EB1D24">
        <w:rPr>
          <w:rFonts w:ascii="Verdana" w:hAnsi="Verdana"/>
          <w:sz w:val="22"/>
          <w:szCs w:val="22"/>
        </w:rPr>
        <w:t xml:space="preserve">                Emilio Nicolás </w:t>
      </w:r>
      <w:proofErr w:type="spellStart"/>
      <w:r w:rsidRPr="00EB1D24">
        <w:rPr>
          <w:rFonts w:ascii="Verdana" w:hAnsi="Verdana"/>
          <w:sz w:val="22"/>
          <w:szCs w:val="22"/>
        </w:rPr>
        <w:t>Marcolongo</w:t>
      </w:r>
      <w:proofErr w:type="spellEnd"/>
    </w:p>
    <w:p w14:paraId="7258F68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Gobierno </w:t>
      </w:r>
    </w:p>
    <w:p w14:paraId="59F63045"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Gaspar Luis Correa</w:t>
      </w:r>
    </w:p>
    <w:p w14:paraId="54A6ACE5" w14:textId="77777777" w:rsidR="005A0717" w:rsidRPr="00EB1D24" w:rsidRDefault="00810114"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Desarrollo y </w:t>
      </w:r>
      <w:proofErr w:type="spellStart"/>
      <w:r w:rsidRPr="00EB1D24">
        <w:rPr>
          <w:rFonts w:ascii="Verdana" w:hAnsi="Verdana"/>
          <w:b/>
          <w:sz w:val="22"/>
          <w:szCs w:val="22"/>
          <w:u w:val="single"/>
        </w:rPr>
        <w:t>Gestion</w:t>
      </w:r>
      <w:proofErr w:type="spellEnd"/>
    </w:p>
    <w:p w14:paraId="1943A14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Alejandro Rodolfo Pereyra </w:t>
      </w:r>
    </w:p>
    <w:p w14:paraId="528E5989"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Servicios </w:t>
      </w:r>
      <w:proofErr w:type="spellStart"/>
      <w:r w:rsidRPr="00EB1D24">
        <w:rPr>
          <w:rFonts w:ascii="Verdana" w:hAnsi="Verdana"/>
          <w:b/>
          <w:sz w:val="22"/>
          <w:szCs w:val="22"/>
          <w:u w:val="single"/>
        </w:rPr>
        <w:t>Publicos</w:t>
      </w:r>
      <w:proofErr w:type="spellEnd"/>
    </w:p>
    <w:p w14:paraId="3A0DC09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Antonio Chaves </w:t>
      </w:r>
    </w:p>
    <w:p w14:paraId="3CA19F2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Obras </w:t>
      </w:r>
      <w:r w:rsidR="00810114" w:rsidRPr="00EB1D24">
        <w:rPr>
          <w:rFonts w:ascii="Verdana" w:hAnsi="Verdana"/>
          <w:b/>
          <w:sz w:val="22"/>
          <w:szCs w:val="22"/>
          <w:u w:val="single"/>
        </w:rPr>
        <w:t xml:space="preserve">Publicas y </w:t>
      </w:r>
      <w:r w:rsidRPr="00EB1D24">
        <w:rPr>
          <w:rFonts w:ascii="Verdana" w:hAnsi="Verdana"/>
          <w:b/>
          <w:sz w:val="22"/>
          <w:szCs w:val="22"/>
          <w:u w:val="single"/>
        </w:rPr>
        <w:t xml:space="preserve">Privadas </w:t>
      </w:r>
    </w:p>
    <w:p w14:paraId="1F631CD2"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Ignacio </w:t>
      </w:r>
      <w:proofErr w:type="spellStart"/>
      <w:r w:rsidRPr="00EB1D24">
        <w:rPr>
          <w:rFonts w:ascii="Verdana" w:hAnsi="Verdana"/>
          <w:sz w:val="22"/>
          <w:szCs w:val="22"/>
        </w:rPr>
        <w:t>Sanchez</w:t>
      </w:r>
      <w:proofErr w:type="spellEnd"/>
    </w:p>
    <w:p w14:paraId="3855579E" w14:textId="77777777" w:rsidR="00367046"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Secretario de Seguridad Ciudadana</w:t>
      </w:r>
    </w:p>
    <w:p w14:paraId="3D0F0C22" w14:textId="77777777" w:rsidR="0097214E" w:rsidRPr="00EB1D24" w:rsidRDefault="0097214E" w:rsidP="005A0717">
      <w:pPr>
        <w:tabs>
          <w:tab w:val="left" w:pos="5490"/>
        </w:tabs>
        <w:rPr>
          <w:rFonts w:ascii="Verdana" w:hAnsi="Verdana"/>
          <w:sz w:val="22"/>
          <w:szCs w:val="22"/>
        </w:rPr>
      </w:pPr>
      <w:r w:rsidRPr="00EB1D24">
        <w:rPr>
          <w:rFonts w:ascii="Verdana" w:hAnsi="Verdana"/>
          <w:sz w:val="22"/>
          <w:szCs w:val="22"/>
        </w:rPr>
        <w:t xml:space="preserve">                Enrique </w:t>
      </w:r>
      <w:proofErr w:type="spellStart"/>
      <w:r w:rsidRPr="00EB1D24">
        <w:rPr>
          <w:rFonts w:ascii="Verdana" w:hAnsi="Verdana"/>
          <w:sz w:val="22"/>
          <w:szCs w:val="22"/>
        </w:rPr>
        <w:t>AntoniioDeanquin</w:t>
      </w:r>
      <w:proofErr w:type="spellEnd"/>
    </w:p>
    <w:p w14:paraId="055155FD" w14:textId="77777777" w:rsidR="0097214E" w:rsidRPr="00B4401C" w:rsidRDefault="00B4401C" w:rsidP="005A0717">
      <w:pPr>
        <w:tabs>
          <w:tab w:val="left" w:pos="5490"/>
        </w:tabs>
        <w:rPr>
          <w:rFonts w:ascii="Verdana" w:hAnsi="Verdana"/>
          <w:b/>
          <w:sz w:val="22"/>
          <w:szCs w:val="22"/>
          <w:u w:val="single"/>
        </w:rPr>
      </w:pPr>
      <w:r w:rsidRPr="00B4401C">
        <w:rPr>
          <w:rFonts w:ascii="Verdana" w:hAnsi="Verdana"/>
          <w:b/>
          <w:sz w:val="22"/>
          <w:szCs w:val="22"/>
          <w:u w:val="single"/>
        </w:rPr>
        <w:t xml:space="preserve">Secretaria </w:t>
      </w:r>
      <w:proofErr w:type="spellStart"/>
      <w:r w:rsidRPr="00B4401C">
        <w:rPr>
          <w:rFonts w:ascii="Verdana" w:hAnsi="Verdana"/>
          <w:b/>
          <w:sz w:val="22"/>
          <w:szCs w:val="22"/>
          <w:u w:val="single"/>
        </w:rPr>
        <w:t>Planificacion</w:t>
      </w:r>
      <w:proofErr w:type="spellEnd"/>
      <w:r w:rsidRPr="00B4401C">
        <w:rPr>
          <w:rFonts w:ascii="Verdana" w:hAnsi="Verdana"/>
          <w:b/>
          <w:sz w:val="22"/>
          <w:szCs w:val="22"/>
          <w:u w:val="single"/>
        </w:rPr>
        <w:t xml:space="preserve"> y </w:t>
      </w:r>
      <w:proofErr w:type="spellStart"/>
      <w:r w:rsidRPr="00B4401C">
        <w:rPr>
          <w:rFonts w:ascii="Verdana" w:hAnsi="Verdana"/>
          <w:b/>
          <w:sz w:val="22"/>
          <w:szCs w:val="22"/>
          <w:u w:val="single"/>
        </w:rPr>
        <w:t>Vinculacin</w:t>
      </w:r>
      <w:proofErr w:type="spellEnd"/>
      <w:r w:rsidRPr="00B4401C">
        <w:rPr>
          <w:rFonts w:ascii="Verdana" w:hAnsi="Verdana"/>
          <w:b/>
          <w:sz w:val="22"/>
          <w:szCs w:val="22"/>
          <w:u w:val="single"/>
        </w:rPr>
        <w:t xml:space="preserve"> I.</w:t>
      </w:r>
    </w:p>
    <w:p w14:paraId="1C5C7206" w14:textId="77777777" w:rsidR="00B4401C" w:rsidRPr="00EB1D24" w:rsidRDefault="00B4401C" w:rsidP="005A0717">
      <w:pPr>
        <w:tabs>
          <w:tab w:val="left" w:pos="5490"/>
        </w:tabs>
        <w:rPr>
          <w:rFonts w:ascii="Verdana" w:hAnsi="Verdana"/>
          <w:sz w:val="22"/>
          <w:szCs w:val="22"/>
        </w:rPr>
      </w:pPr>
      <w:r>
        <w:rPr>
          <w:rFonts w:ascii="Verdana" w:hAnsi="Verdana"/>
          <w:sz w:val="22"/>
          <w:szCs w:val="22"/>
        </w:rPr>
        <w:t xml:space="preserve">                 Carolina Wener</w:t>
      </w:r>
    </w:p>
    <w:p w14:paraId="218F22FA" w14:textId="77777777" w:rsidR="00EB1D24" w:rsidRDefault="00EB1D24" w:rsidP="005A0717">
      <w:pPr>
        <w:tabs>
          <w:tab w:val="left" w:pos="5490"/>
        </w:tabs>
        <w:rPr>
          <w:rFonts w:ascii="Verdana" w:hAnsi="Verdana"/>
          <w:b/>
          <w:sz w:val="22"/>
          <w:szCs w:val="22"/>
          <w:u w:val="single"/>
        </w:rPr>
      </w:pPr>
    </w:p>
    <w:p w14:paraId="0B3D9FA6" w14:textId="77777777" w:rsidR="0097214E"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 xml:space="preserve">Honorable Concejo Deliberante </w:t>
      </w:r>
    </w:p>
    <w:p w14:paraId="56225A14" w14:textId="77777777" w:rsidR="00EB1D24" w:rsidRDefault="00EB1D24" w:rsidP="0097214E">
      <w:pPr>
        <w:tabs>
          <w:tab w:val="left" w:pos="5490"/>
        </w:tabs>
        <w:rPr>
          <w:rFonts w:ascii="Verdana" w:hAnsi="Verdana"/>
          <w:b/>
          <w:sz w:val="22"/>
          <w:szCs w:val="22"/>
          <w:u w:val="single"/>
        </w:rPr>
      </w:pPr>
    </w:p>
    <w:p w14:paraId="7EE682A2" w14:textId="77777777" w:rsidR="005A0717"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Presidente</w:t>
      </w:r>
    </w:p>
    <w:p w14:paraId="6C2E8B18" w14:textId="77777777" w:rsidR="00EB1D24" w:rsidRPr="003071CB" w:rsidRDefault="00810114" w:rsidP="0097214E">
      <w:pPr>
        <w:tabs>
          <w:tab w:val="left" w:pos="5490"/>
        </w:tabs>
        <w:rPr>
          <w:rFonts w:ascii="Verdana" w:hAnsi="Verdana"/>
          <w:sz w:val="22"/>
          <w:szCs w:val="22"/>
        </w:rPr>
      </w:pPr>
      <w:r w:rsidRPr="00EB1D24">
        <w:rPr>
          <w:rFonts w:ascii="Verdana" w:hAnsi="Verdana"/>
          <w:sz w:val="22"/>
          <w:szCs w:val="22"/>
        </w:rPr>
        <w:t xml:space="preserve">               Arguello Sergio </w:t>
      </w:r>
    </w:p>
    <w:p w14:paraId="509AF681"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Concejales</w:t>
      </w:r>
    </w:p>
    <w:p w14:paraId="63EF8429" w14:textId="273DAD6C" w:rsidR="003071CB" w:rsidRDefault="00034ADF" w:rsidP="003071CB">
      <w:pPr>
        <w:tabs>
          <w:tab w:val="left" w:pos="5490"/>
        </w:tabs>
        <w:rPr>
          <w:rFonts w:ascii="Verdana" w:hAnsi="Verdana"/>
          <w:sz w:val="22"/>
          <w:szCs w:val="22"/>
        </w:rPr>
      </w:pPr>
      <w:r>
        <w:rPr>
          <w:rFonts w:ascii="Verdana" w:hAnsi="Verdana"/>
          <w:sz w:val="22"/>
          <w:szCs w:val="22"/>
        </w:rPr>
        <w:t xml:space="preserve"> </w:t>
      </w:r>
      <w:proofErr w:type="spellStart"/>
      <w:r>
        <w:rPr>
          <w:rFonts w:ascii="Verdana" w:hAnsi="Verdana"/>
          <w:sz w:val="22"/>
          <w:szCs w:val="22"/>
        </w:rPr>
        <w:t>Gimenes</w:t>
      </w:r>
      <w:proofErr w:type="spellEnd"/>
      <w:r>
        <w:rPr>
          <w:rFonts w:ascii="Verdana" w:hAnsi="Verdana"/>
          <w:sz w:val="22"/>
          <w:szCs w:val="22"/>
        </w:rPr>
        <w:t xml:space="preserve"> Amelia</w:t>
      </w:r>
    </w:p>
    <w:p w14:paraId="76ADF5CD" w14:textId="77777777" w:rsidR="003071CB" w:rsidRDefault="003071CB" w:rsidP="003071CB">
      <w:pPr>
        <w:tabs>
          <w:tab w:val="left" w:pos="5490"/>
        </w:tabs>
        <w:rPr>
          <w:rFonts w:ascii="Verdana" w:hAnsi="Verdana"/>
          <w:sz w:val="22"/>
          <w:szCs w:val="22"/>
        </w:rPr>
      </w:pPr>
      <w:proofErr w:type="spellStart"/>
      <w:r>
        <w:rPr>
          <w:rFonts w:ascii="Verdana" w:hAnsi="Verdana"/>
          <w:sz w:val="22"/>
          <w:szCs w:val="22"/>
        </w:rPr>
        <w:t>Nicolo</w:t>
      </w:r>
      <w:proofErr w:type="spellEnd"/>
      <w:r>
        <w:rPr>
          <w:rFonts w:ascii="Verdana" w:hAnsi="Verdana"/>
          <w:sz w:val="22"/>
          <w:szCs w:val="22"/>
        </w:rPr>
        <w:t xml:space="preserve"> Roberto</w:t>
      </w:r>
    </w:p>
    <w:p w14:paraId="0ABBC2AC" w14:textId="77777777" w:rsidR="003071CB" w:rsidRDefault="003071CB" w:rsidP="003071CB">
      <w:pPr>
        <w:tabs>
          <w:tab w:val="left" w:pos="5490"/>
        </w:tabs>
        <w:rPr>
          <w:rFonts w:ascii="Verdana" w:hAnsi="Verdana"/>
          <w:sz w:val="22"/>
          <w:szCs w:val="22"/>
        </w:rPr>
      </w:pPr>
      <w:r>
        <w:rPr>
          <w:rFonts w:ascii="Verdana" w:hAnsi="Verdana"/>
          <w:sz w:val="22"/>
          <w:szCs w:val="22"/>
        </w:rPr>
        <w:t xml:space="preserve"> Llanos Graciela</w:t>
      </w:r>
    </w:p>
    <w:p w14:paraId="6027E413" w14:textId="77EDBA6B" w:rsidR="003071CB" w:rsidRDefault="00C17B70" w:rsidP="003071CB">
      <w:pPr>
        <w:tabs>
          <w:tab w:val="left" w:pos="5490"/>
        </w:tabs>
        <w:rPr>
          <w:rFonts w:ascii="Verdana" w:hAnsi="Verdana"/>
          <w:sz w:val="22"/>
          <w:szCs w:val="22"/>
        </w:rPr>
      </w:pPr>
      <w:r>
        <w:rPr>
          <w:rFonts w:ascii="Verdana" w:hAnsi="Verdana"/>
          <w:sz w:val="22"/>
          <w:szCs w:val="22"/>
        </w:rPr>
        <w:t>Alonso</w:t>
      </w:r>
      <w:r w:rsidR="00071443">
        <w:rPr>
          <w:rFonts w:ascii="Verdana" w:hAnsi="Verdana"/>
          <w:sz w:val="22"/>
          <w:szCs w:val="22"/>
        </w:rPr>
        <w:t xml:space="preserve"> Juan Manuel</w:t>
      </w:r>
    </w:p>
    <w:p w14:paraId="75659174" w14:textId="77777777" w:rsidR="003071CB" w:rsidRDefault="00B4401C" w:rsidP="003071CB">
      <w:pPr>
        <w:tabs>
          <w:tab w:val="left" w:pos="5490"/>
        </w:tabs>
        <w:rPr>
          <w:rFonts w:ascii="Verdana" w:hAnsi="Verdana"/>
          <w:sz w:val="22"/>
          <w:szCs w:val="22"/>
        </w:rPr>
      </w:pPr>
      <w:proofErr w:type="spellStart"/>
      <w:r>
        <w:rPr>
          <w:rFonts w:ascii="Verdana" w:hAnsi="Verdana"/>
          <w:sz w:val="22"/>
          <w:szCs w:val="22"/>
        </w:rPr>
        <w:t>LLarens</w:t>
      </w:r>
      <w:proofErr w:type="spellEnd"/>
      <w:r>
        <w:rPr>
          <w:rFonts w:ascii="Verdana" w:hAnsi="Verdana"/>
          <w:sz w:val="22"/>
          <w:szCs w:val="22"/>
        </w:rPr>
        <w:t xml:space="preserve"> Ignacio</w:t>
      </w:r>
    </w:p>
    <w:p w14:paraId="548A0633"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Arning</w:t>
      </w:r>
      <w:proofErr w:type="spellEnd"/>
      <w:r>
        <w:rPr>
          <w:rFonts w:ascii="Verdana" w:hAnsi="Verdana"/>
          <w:sz w:val="22"/>
          <w:szCs w:val="22"/>
        </w:rPr>
        <w:t xml:space="preserve"> Adela</w:t>
      </w:r>
    </w:p>
    <w:p w14:paraId="4E1CC47E" w14:textId="77777777" w:rsidR="0097214E" w:rsidRPr="00EB1D24" w:rsidRDefault="0097214E" w:rsidP="0097214E">
      <w:pPr>
        <w:tabs>
          <w:tab w:val="left" w:pos="5490"/>
        </w:tabs>
        <w:rPr>
          <w:rFonts w:ascii="Verdana" w:hAnsi="Verdana"/>
          <w:sz w:val="22"/>
          <w:szCs w:val="22"/>
        </w:rPr>
      </w:pPr>
    </w:p>
    <w:p w14:paraId="40AAFA2D"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Secretaria</w:t>
      </w:r>
    </w:p>
    <w:p w14:paraId="7A4C7978" w14:textId="77777777" w:rsidR="0097214E" w:rsidRPr="00EB1D24" w:rsidRDefault="0097214E" w:rsidP="0097214E">
      <w:pPr>
        <w:tabs>
          <w:tab w:val="left" w:pos="5490"/>
        </w:tabs>
        <w:rPr>
          <w:rFonts w:ascii="Verdana" w:hAnsi="Verdana"/>
          <w:sz w:val="22"/>
          <w:szCs w:val="22"/>
        </w:rPr>
      </w:pPr>
      <w:r w:rsidRPr="00EB1D24">
        <w:rPr>
          <w:rFonts w:ascii="Verdana" w:hAnsi="Verdana"/>
          <w:sz w:val="22"/>
          <w:szCs w:val="22"/>
        </w:rPr>
        <w:t xml:space="preserve">                  Miriam Edith ABT</w:t>
      </w:r>
    </w:p>
    <w:p w14:paraId="62DCEABA" w14:textId="77777777" w:rsidR="00EB1D24" w:rsidRDefault="00EB1D24" w:rsidP="0097214E">
      <w:pPr>
        <w:tabs>
          <w:tab w:val="left" w:pos="5490"/>
        </w:tabs>
        <w:rPr>
          <w:rFonts w:ascii="Verdana" w:hAnsi="Verdana"/>
          <w:b/>
          <w:sz w:val="22"/>
          <w:szCs w:val="22"/>
          <w:u w:val="single"/>
        </w:rPr>
      </w:pPr>
    </w:p>
    <w:p w14:paraId="5025BE68" w14:textId="77777777" w:rsidR="0097214E" w:rsidRPr="00EB1D24" w:rsidRDefault="0097214E" w:rsidP="0097214E">
      <w:pPr>
        <w:tabs>
          <w:tab w:val="left" w:pos="5490"/>
        </w:tabs>
        <w:rPr>
          <w:rFonts w:ascii="Algerian" w:hAnsi="Algerian"/>
          <w:b/>
          <w:sz w:val="22"/>
          <w:szCs w:val="22"/>
          <w:u w:val="single"/>
        </w:rPr>
      </w:pPr>
      <w:r w:rsidRPr="00EB1D24">
        <w:rPr>
          <w:rFonts w:ascii="Verdana" w:hAnsi="Verdana"/>
          <w:b/>
          <w:sz w:val="22"/>
          <w:szCs w:val="22"/>
          <w:u w:val="single"/>
        </w:rPr>
        <w:t xml:space="preserve">Honorable Tribunal de Cuentas       </w:t>
      </w:r>
    </w:p>
    <w:p w14:paraId="3A28C2F1" w14:textId="1D0B7B48" w:rsidR="005A0717" w:rsidRPr="008E70ED" w:rsidRDefault="005A0717" w:rsidP="0097214E">
      <w:pPr>
        <w:tabs>
          <w:tab w:val="left" w:pos="5490"/>
        </w:tabs>
        <w:rPr>
          <w:rFonts w:ascii="Verdana" w:hAnsi="Verdana"/>
          <w:sz w:val="22"/>
          <w:szCs w:val="22"/>
          <w:u w:val="single"/>
        </w:rPr>
      </w:pPr>
    </w:p>
    <w:p w14:paraId="48CB74C3" w14:textId="77777777" w:rsidR="003071CB" w:rsidRPr="008E70ED" w:rsidRDefault="003071CB" w:rsidP="003071CB">
      <w:pPr>
        <w:tabs>
          <w:tab w:val="left" w:pos="5490"/>
        </w:tabs>
        <w:rPr>
          <w:rFonts w:ascii="Verdana" w:hAnsi="Verdana"/>
          <w:sz w:val="22"/>
          <w:szCs w:val="22"/>
          <w:u w:val="single"/>
        </w:rPr>
      </w:pPr>
      <w:r w:rsidRPr="008E70ED">
        <w:rPr>
          <w:rFonts w:ascii="Verdana" w:hAnsi="Verdana"/>
          <w:sz w:val="22"/>
          <w:szCs w:val="22"/>
          <w:u w:val="single"/>
        </w:rPr>
        <w:t>Presidente</w:t>
      </w:r>
    </w:p>
    <w:p w14:paraId="404B352E" w14:textId="77777777" w:rsidR="003071CB" w:rsidRPr="004344AD" w:rsidRDefault="003071CB" w:rsidP="003071CB">
      <w:pPr>
        <w:tabs>
          <w:tab w:val="left" w:pos="5490"/>
        </w:tabs>
        <w:rPr>
          <w:rFonts w:ascii="Verdana" w:hAnsi="Verdana"/>
          <w:sz w:val="22"/>
          <w:szCs w:val="22"/>
        </w:rPr>
      </w:pPr>
      <w:r>
        <w:rPr>
          <w:rFonts w:ascii="Verdana" w:hAnsi="Verdana"/>
          <w:sz w:val="22"/>
          <w:szCs w:val="22"/>
        </w:rPr>
        <w:t>Chaves Mario</w:t>
      </w:r>
    </w:p>
    <w:p w14:paraId="20440579"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Vocales</w:t>
      </w:r>
    </w:p>
    <w:p w14:paraId="6C92ABAD" w14:textId="77777777" w:rsidR="003071CB" w:rsidRPr="00EB1D24" w:rsidRDefault="00B4401C" w:rsidP="003071CB">
      <w:pPr>
        <w:tabs>
          <w:tab w:val="left" w:pos="5490"/>
        </w:tabs>
        <w:rPr>
          <w:rFonts w:ascii="Verdana" w:hAnsi="Verdana"/>
          <w:sz w:val="22"/>
          <w:szCs w:val="22"/>
        </w:rPr>
      </w:pPr>
      <w:r>
        <w:rPr>
          <w:rFonts w:ascii="Verdana" w:hAnsi="Verdana"/>
          <w:sz w:val="22"/>
          <w:szCs w:val="22"/>
        </w:rPr>
        <w:t>Garro Alicia</w:t>
      </w:r>
    </w:p>
    <w:p w14:paraId="51D0F8F1"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Alesio</w:t>
      </w:r>
      <w:proofErr w:type="spellEnd"/>
      <w:r>
        <w:rPr>
          <w:rFonts w:ascii="Verdana" w:hAnsi="Verdana"/>
          <w:sz w:val="22"/>
          <w:szCs w:val="22"/>
        </w:rPr>
        <w:t xml:space="preserve"> </w:t>
      </w:r>
      <w:proofErr w:type="spellStart"/>
      <w:r>
        <w:rPr>
          <w:rFonts w:ascii="Verdana" w:hAnsi="Verdana"/>
          <w:sz w:val="22"/>
          <w:szCs w:val="22"/>
        </w:rPr>
        <w:t>Angela</w:t>
      </w:r>
      <w:proofErr w:type="spellEnd"/>
    </w:p>
    <w:p w14:paraId="58EB215F" w14:textId="77777777" w:rsidR="003071CB" w:rsidRDefault="003071CB" w:rsidP="003071CB">
      <w:pPr>
        <w:tabs>
          <w:tab w:val="left" w:pos="5490"/>
        </w:tabs>
        <w:rPr>
          <w:rFonts w:ascii="Verdana" w:hAnsi="Verdana"/>
          <w:b/>
          <w:sz w:val="22"/>
          <w:szCs w:val="22"/>
          <w:u w:val="single"/>
        </w:rPr>
      </w:pPr>
    </w:p>
    <w:p w14:paraId="4F6C21F6"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 xml:space="preserve">Secretaria </w:t>
      </w:r>
    </w:p>
    <w:p w14:paraId="025FBC27" w14:textId="77777777" w:rsidR="003071CB" w:rsidRPr="00EB1D24" w:rsidRDefault="003071CB" w:rsidP="003071CB">
      <w:pPr>
        <w:tabs>
          <w:tab w:val="left" w:pos="5490"/>
        </w:tabs>
        <w:rPr>
          <w:rFonts w:ascii="Verdana" w:hAnsi="Verdana"/>
          <w:sz w:val="22"/>
          <w:szCs w:val="22"/>
        </w:rPr>
      </w:pPr>
      <w:r>
        <w:rPr>
          <w:rFonts w:ascii="Verdana" w:hAnsi="Verdana"/>
          <w:sz w:val="22"/>
          <w:szCs w:val="22"/>
        </w:rPr>
        <w:t>Villarreal M Constanza</w:t>
      </w:r>
    </w:p>
    <w:p w14:paraId="2DC1D938" w14:textId="77777777" w:rsidR="005A0717" w:rsidRPr="008E70ED" w:rsidRDefault="005A0717" w:rsidP="0097214E">
      <w:pPr>
        <w:tabs>
          <w:tab w:val="left" w:pos="5490"/>
        </w:tabs>
        <w:rPr>
          <w:rFonts w:ascii="Verdana" w:hAnsi="Verdana"/>
          <w:sz w:val="22"/>
          <w:szCs w:val="22"/>
        </w:rPr>
      </w:pPr>
    </w:p>
    <w:p w14:paraId="00B703E7" w14:textId="77777777" w:rsidR="008C009A" w:rsidRPr="001F701E" w:rsidRDefault="008C009A" w:rsidP="00085582">
      <w:pPr>
        <w:tabs>
          <w:tab w:val="left" w:pos="5490"/>
        </w:tabs>
        <w:rPr>
          <w:rFonts w:ascii="Algerian" w:hAnsi="Algerian"/>
          <w:sz w:val="22"/>
          <w:szCs w:val="22"/>
        </w:rPr>
      </w:pPr>
    </w:p>
    <w:p w14:paraId="081D7523" w14:textId="77777777" w:rsidR="0062433E" w:rsidRDefault="0062433E" w:rsidP="0062433E">
      <w:pPr>
        <w:pStyle w:val="Sangradetextonormal"/>
        <w:jc w:val="both"/>
        <w:rPr>
          <w:rFonts w:ascii="Tahoma" w:hAnsi="Tahoma"/>
        </w:rPr>
      </w:pPr>
    </w:p>
    <w:p w14:paraId="6D236660" w14:textId="77777777" w:rsidR="00B4401C" w:rsidRPr="00AC409E" w:rsidRDefault="00B4401C" w:rsidP="0062433E">
      <w:pPr>
        <w:pStyle w:val="Sangradetextonormal"/>
        <w:jc w:val="both"/>
        <w:rPr>
          <w:rFonts w:ascii="Tahoma" w:hAnsi="Tahoma"/>
        </w:rPr>
      </w:pPr>
    </w:p>
    <w:p w14:paraId="021B7218" w14:textId="77777777" w:rsidR="00273EB7" w:rsidRPr="00273EB7" w:rsidRDefault="00B4401C" w:rsidP="00273EB7">
      <w:pPr>
        <w:rPr>
          <w:rFonts w:ascii="Tahoma" w:hAnsi="Tahoma" w:cs="Tahoma"/>
          <w:b/>
          <w:sz w:val="24"/>
          <w:szCs w:val="24"/>
          <w:u w:val="single"/>
        </w:rPr>
      </w:pPr>
      <w:r>
        <w:rPr>
          <w:rFonts w:ascii="Tahoma" w:hAnsi="Tahoma"/>
          <w:b/>
          <w:sz w:val="24"/>
          <w:u w:val="single"/>
        </w:rPr>
        <w:t xml:space="preserve"> </w:t>
      </w:r>
    </w:p>
    <w:p w14:paraId="71F4AC4D" w14:textId="77777777" w:rsidR="00273EB7" w:rsidRPr="00A330FE" w:rsidRDefault="00273EB7" w:rsidP="00273EB7">
      <w:pPr>
        <w:rPr>
          <w:rFonts w:ascii="Tahoma" w:hAnsi="Tahoma" w:cs="Tahoma"/>
          <w:b/>
          <w:sz w:val="24"/>
          <w:szCs w:val="24"/>
        </w:rPr>
      </w:pPr>
    </w:p>
    <w:p w14:paraId="2C05D2BB" w14:textId="7251CE9A" w:rsidR="006F5A05" w:rsidRDefault="006F5A05" w:rsidP="003424FA">
      <w:pPr>
        <w:rPr>
          <w:rFonts w:ascii="Tahoma" w:hAnsi="Tahoma" w:cs="Tahoma"/>
          <w:sz w:val="24"/>
          <w:szCs w:val="24"/>
          <w:u w:val="single"/>
        </w:rPr>
      </w:pPr>
    </w:p>
    <w:p w14:paraId="25737F53" w14:textId="37E5DCAC" w:rsidR="006F5A05" w:rsidRDefault="00034ADF" w:rsidP="006F5A05">
      <w:pPr>
        <w:ind w:left="1080"/>
        <w:rPr>
          <w:rFonts w:ascii="Tahoma" w:hAnsi="Tahoma" w:cs="Tahoma"/>
          <w:sz w:val="24"/>
          <w:szCs w:val="24"/>
          <w:u w:val="single"/>
        </w:rPr>
      </w:pPr>
      <w:r>
        <w:rPr>
          <w:rFonts w:ascii="Tahoma" w:hAnsi="Tahoma" w:cs="Tahoma"/>
          <w:b/>
          <w:bCs/>
          <w:color w:val="000000"/>
          <w:sz w:val="22"/>
          <w:szCs w:val="22"/>
          <w:lang w:eastAsia="es-AR"/>
        </w:rPr>
        <w:lastRenderedPageBreak/>
        <w:t xml:space="preserve"> </w:t>
      </w:r>
    </w:p>
    <w:p w14:paraId="073DBFF8" w14:textId="77777777" w:rsidR="003424FA" w:rsidRPr="003424FA" w:rsidRDefault="003424FA" w:rsidP="003424FA">
      <w:pPr>
        <w:spacing w:after="200" w:line="276" w:lineRule="auto"/>
        <w:jc w:val="right"/>
        <w:rPr>
          <w:rFonts w:ascii="Tahoma" w:eastAsiaTheme="minorHAnsi" w:hAnsi="Tahoma" w:cs="Tahoma"/>
          <w:sz w:val="24"/>
          <w:szCs w:val="24"/>
          <w:lang w:val="es-ES" w:eastAsia="en-US"/>
        </w:rPr>
      </w:pPr>
      <w:r w:rsidRPr="003424FA">
        <w:rPr>
          <w:rFonts w:ascii="Tahoma" w:eastAsiaTheme="minorHAnsi" w:hAnsi="Tahoma" w:cs="Tahoma"/>
          <w:sz w:val="24"/>
          <w:szCs w:val="24"/>
          <w:lang w:val="es-ES" w:eastAsia="en-US"/>
        </w:rPr>
        <w:t>Mendiolaza, 14 de Marzo de 2022.-</w:t>
      </w:r>
    </w:p>
    <w:p w14:paraId="66FA3447" w14:textId="77777777" w:rsidR="003424FA" w:rsidRPr="003424FA" w:rsidRDefault="003424FA" w:rsidP="003424FA">
      <w:pPr>
        <w:spacing w:after="200" w:line="276" w:lineRule="auto"/>
        <w:jc w:val="both"/>
        <w:rPr>
          <w:rFonts w:ascii="Tahoma" w:eastAsiaTheme="minorHAnsi" w:hAnsi="Tahoma" w:cs="Tahoma"/>
          <w:sz w:val="24"/>
          <w:szCs w:val="24"/>
          <w:lang w:val="es-ES" w:eastAsia="en-US"/>
        </w:rPr>
      </w:pPr>
    </w:p>
    <w:p w14:paraId="27B487EC" w14:textId="77777777" w:rsidR="003424FA" w:rsidRPr="003424FA" w:rsidRDefault="003424FA" w:rsidP="003424FA">
      <w:pPr>
        <w:spacing w:after="200" w:line="276" w:lineRule="auto"/>
        <w:jc w:val="center"/>
        <w:rPr>
          <w:rFonts w:ascii="Tahoma" w:eastAsiaTheme="minorHAnsi" w:hAnsi="Tahoma" w:cs="Tahoma"/>
          <w:b/>
          <w:sz w:val="24"/>
          <w:szCs w:val="24"/>
          <w:u w:val="single"/>
          <w:lang w:val="es-ES" w:eastAsia="en-US"/>
        </w:rPr>
      </w:pPr>
      <w:r w:rsidRPr="003424FA">
        <w:rPr>
          <w:rFonts w:ascii="Tahoma" w:eastAsiaTheme="minorHAnsi" w:hAnsi="Tahoma" w:cs="Tahoma"/>
          <w:b/>
          <w:sz w:val="24"/>
          <w:szCs w:val="24"/>
          <w:u w:val="single"/>
          <w:lang w:val="es-ES" w:eastAsia="en-US"/>
        </w:rPr>
        <w:t xml:space="preserve">DONACION INMUEBLE PARA </w:t>
      </w:r>
    </w:p>
    <w:p w14:paraId="53CF3370" w14:textId="77777777" w:rsidR="003424FA" w:rsidRPr="003424FA" w:rsidRDefault="003424FA" w:rsidP="003424FA">
      <w:pPr>
        <w:spacing w:after="200" w:line="276" w:lineRule="auto"/>
        <w:jc w:val="center"/>
        <w:rPr>
          <w:rFonts w:ascii="Tahoma" w:eastAsiaTheme="minorHAnsi" w:hAnsi="Tahoma" w:cs="Tahoma"/>
          <w:b/>
          <w:sz w:val="24"/>
          <w:szCs w:val="24"/>
          <w:u w:val="single"/>
          <w:lang w:val="es-ES" w:eastAsia="en-US"/>
        </w:rPr>
      </w:pPr>
      <w:r w:rsidRPr="003424FA">
        <w:rPr>
          <w:rFonts w:ascii="Tahoma" w:eastAsiaTheme="minorHAnsi" w:hAnsi="Tahoma" w:cs="Tahoma"/>
          <w:b/>
          <w:sz w:val="24"/>
          <w:szCs w:val="24"/>
          <w:u w:val="single"/>
          <w:lang w:val="es-ES" w:eastAsia="en-US"/>
        </w:rPr>
        <w:t>POLO EDUCATIVO</w:t>
      </w:r>
    </w:p>
    <w:p w14:paraId="4EF52D33" w14:textId="77777777" w:rsidR="003424FA" w:rsidRPr="003424FA" w:rsidRDefault="003424FA" w:rsidP="003424FA">
      <w:pPr>
        <w:spacing w:after="200" w:line="276" w:lineRule="auto"/>
        <w:jc w:val="both"/>
        <w:rPr>
          <w:rFonts w:ascii="Tahoma" w:eastAsiaTheme="minorHAnsi" w:hAnsi="Tahoma" w:cs="Tahoma"/>
          <w:b/>
          <w:sz w:val="24"/>
          <w:szCs w:val="24"/>
          <w:lang w:val="es-ES" w:eastAsia="en-US"/>
        </w:rPr>
      </w:pPr>
      <w:r w:rsidRPr="003424FA">
        <w:rPr>
          <w:rFonts w:ascii="Tahoma" w:eastAsiaTheme="minorHAnsi" w:hAnsi="Tahoma" w:cs="Tahoma"/>
          <w:b/>
          <w:sz w:val="24"/>
          <w:szCs w:val="24"/>
          <w:lang w:val="es-ES" w:eastAsia="en-US"/>
        </w:rPr>
        <w:t>VISTO</w:t>
      </w:r>
    </w:p>
    <w:p w14:paraId="2ED3CB61" w14:textId="77777777" w:rsidR="003424FA" w:rsidRPr="003424FA" w:rsidRDefault="003424FA" w:rsidP="003424FA">
      <w:pPr>
        <w:spacing w:after="200" w:line="276" w:lineRule="auto"/>
        <w:jc w:val="both"/>
        <w:rPr>
          <w:rFonts w:ascii="Tahoma" w:eastAsiaTheme="minorHAnsi" w:hAnsi="Tahoma" w:cs="Tahoma"/>
          <w:sz w:val="24"/>
          <w:szCs w:val="24"/>
          <w:lang w:val="es-ES" w:eastAsia="en-US"/>
        </w:rPr>
      </w:pPr>
      <w:r w:rsidRPr="003424FA">
        <w:rPr>
          <w:rFonts w:ascii="Tahoma" w:eastAsiaTheme="minorHAnsi" w:hAnsi="Tahoma" w:cs="Tahoma"/>
          <w:sz w:val="24"/>
          <w:szCs w:val="24"/>
          <w:lang w:val="es-ES" w:eastAsia="en-US"/>
        </w:rPr>
        <w:tab/>
        <w:t>El reporte Parcelario emitido el 07/03/2022 por la Dirección General de Catastro, de la Provincia de Córdoba;</w:t>
      </w:r>
    </w:p>
    <w:p w14:paraId="0E2E1784" w14:textId="77777777" w:rsidR="003424FA" w:rsidRPr="003424FA" w:rsidRDefault="003424FA" w:rsidP="003424FA">
      <w:pPr>
        <w:spacing w:after="200" w:line="276" w:lineRule="auto"/>
        <w:jc w:val="both"/>
        <w:rPr>
          <w:rFonts w:ascii="Tahoma" w:eastAsiaTheme="minorHAnsi" w:hAnsi="Tahoma" w:cs="Tahoma"/>
          <w:b/>
          <w:sz w:val="24"/>
          <w:szCs w:val="24"/>
          <w:lang w:val="es-ES" w:eastAsia="en-US"/>
        </w:rPr>
      </w:pPr>
      <w:r w:rsidRPr="003424FA">
        <w:rPr>
          <w:rFonts w:ascii="Tahoma" w:eastAsiaTheme="minorHAnsi" w:hAnsi="Tahoma" w:cs="Tahoma"/>
          <w:b/>
          <w:sz w:val="24"/>
          <w:szCs w:val="24"/>
          <w:lang w:val="es-ES" w:eastAsia="en-US"/>
        </w:rPr>
        <w:t>CONSIDERANDO</w:t>
      </w:r>
    </w:p>
    <w:p w14:paraId="1948DD2D" w14:textId="77777777" w:rsidR="003424FA" w:rsidRPr="003424FA" w:rsidRDefault="003424FA" w:rsidP="003424FA">
      <w:pPr>
        <w:spacing w:after="200" w:line="276" w:lineRule="auto"/>
        <w:jc w:val="both"/>
        <w:rPr>
          <w:rFonts w:ascii="Tahoma" w:eastAsiaTheme="minorHAnsi" w:hAnsi="Tahoma" w:cs="Tahoma"/>
          <w:sz w:val="24"/>
          <w:szCs w:val="24"/>
          <w:lang w:val="es-ES" w:eastAsia="en-US"/>
        </w:rPr>
      </w:pPr>
      <w:r w:rsidRPr="003424FA">
        <w:rPr>
          <w:rFonts w:ascii="Tahoma" w:eastAsiaTheme="minorHAnsi" w:hAnsi="Tahoma" w:cs="Tahoma"/>
          <w:sz w:val="24"/>
          <w:szCs w:val="24"/>
          <w:lang w:val="es-ES" w:eastAsia="en-US"/>
        </w:rPr>
        <w:tab/>
        <w:t>Que en dicho reporte se detalla la designación catastral del lote destinado a la construcción, por parte del Gobierno de la Provincia de Córdoba, de un POLO EDUCATIVO que contemplará los tres niveles de educación, Jardín, Primario y Secundario.</w:t>
      </w:r>
    </w:p>
    <w:p w14:paraId="1B59BFFF" w14:textId="77777777" w:rsidR="003424FA" w:rsidRPr="003424FA" w:rsidRDefault="003424FA" w:rsidP="003424FA">
      <w:pPr>
        <w:spacing w:after="200" w:line="276" w:lineRule="auto"/>
        <w:jc w:val="both"/>
        <w:rPr>
          <w:rFonts w:ascii="Tahoma" w:eastAsiaTheme="minorHAnsi" w:hAnsi="Tahoma" w:cs="Tahoma"/>
          <w:sz w:val="24"/>
          <w:szCs w:val="24"/>
          <w:lang w:val="es-ES" w:eastAsia="en-US"/>
        </w:rPr>
      </w:pPr>
      <w:r w:rsidRPr="003424FA">
        <w:rPr>
          <w:rFonts w:ascii="Tahoma" w:eastAsiaTheme="minorHAnsi" w:hAnsi="Tahoma" w:cs="Tahoma"/>
          <w:sz w:val="24"/>
          <w:szCs w:val="24"/>
          <w:lang w:val="es-ES" w:eastAsia="en-US"/>
        </w:rPr>
        <w:tab/>
        <w:t>Que este Cuerpo sancionó la Ordenanza Nº 839/2019, en la cual en el artículo 9º se acepta la Donación de un lote de terreno baldío identificado como lote nº 541849-380381 con una superficie de 1Ha. 1.375 m2 que será destinado a la construcción por parte del Gobierno de la Provincia de Córdoba de un Establecimiento Educativo Público.</w:t>
      </w:r>
    </w:p>
    <w:p w14:paraId="5D275966" w14:textId="77777777" w:rsidR="003424FA" w:rsidRPr="003424FA" w:rsidRDefault="003424FA" w:rsidP="003424FA">
      <w:pPr>
        <w:spacing w:after="200" w:line="276" w:lineRule="auto"/>
        <w:jc w:val="both"/>
        <w:rPr>
          <w:rFonts w:ascii="Tahoma" w:eastAsiaTheme="minorHAnsi" w:hAnsi="Tahoma" w:cs="Tahoma"/>
          <w:sz w:val="24"/>
          <w:szCs w:val="24"/>
          <w:lang w:val="es-ES" w:eastAsia="en-US"/>
        </w:rPr>
      </w:pPr>
      <w:r w:rsidRPr="003424FA">
        <w:rPr>
          <w:rFonts w:ascii="Tahoma" w:eastAsiaTheme="minorHAnsi" w:hAnsi="Tahoma" w:cs="Tahoma"/>
          <w:sz w:val="24"/>
          <w:szCs w:val="24"/>
          <w:lang w:val="es-ES" w:eastAsia="en-US"/>
        </w:rPr>
        <w:tab/>
        <w:t>Que es requisito del Gobierno de la Provincia de Córdoba, la donación de dicho lote a todos los efectos legales.</w:t>
      </w:r>
    </w:p>
    <w:p w14:paraId="499D8DFF" w14:textId="77777777" w:rsidR="003424FA" w:rsidRPr="003424FA" w:rsidRDefault="003424FA" w:rsidP="003424FA">
      <w:pPr>
        <w:spacing w:after="200" w:line="276" w:lineRule="auto"/>
        <w:jc w:val="both"/>
        <w:rPr>
          <w:rFonts w:ascii="Tahoma" w:eastAsiaTheme="minorHAnsi" w:hAnsi="Tahoma" w:cs="Tahoma"/>
          <w:sz w:val="24"/>
          <w:szCs w:val="24"/>
          <w:lang w:val="es-ES" w:eastAsia="en-US"/>
        </w:rPr>
      </w:pPr>
      <w:r w:rsidRPr="003424FA">
        <w:rPr>
          <w:rFonts w:ascii="Tahoma" w:eastAsiaTheme="minorHAnsi" w:hAnsi="Tahoma" w:cs="Tahoma"/>
          <w:sz w:val="24"/>
          <w:szCs w:val="24"/>
          <w:lang w:val="es-ES" w:eastAsia="en-US"/>
        </w:rPr>
        <w:tab/>
        <w:t>Que corresponde el dictado del instrumento legal por parte de ese Concejo Deliberante.</w:t>
      </w:r>
    </w:p>
    <w:p w14:paraId="3C5D57B6" w14:textId="77777777" w:rsidR="003424FA" w:rsidRPr="003424FA" w:rsidRDefault="003424FA" w:rsidP="003424FA">
      <w:pPr>
        <w:spacing w:after="200" w:line="276" w:lineRule="auto"/>
        <w:jc w:val="both"/>
        <w:rPr>
          <w:rFonts w:ascii="Tahoma" w:eastAsiaTheme="minorHAnsi" w:hAnsi="Tahoma" w:cs="Tahoma"/>
          <w:b/>
          <w:sz w:val="24"/>
          <w:szCs w:val="24"/>
          <w:u w:val="single"/>
          <w:lang w:val="es-ES" w:eastAsia="en-US"/>
        </w:rPr>
      </w:pPr>
    </w:p>
    <w:p w14:paraId="63FAC66B" w14:textId="77777777" w:rsidR="003424FA" w:rsidRPr="003424FA" w:rsidRDefault="003424FA" w:rsidP="003424FA">
      <w:pPr>
        <w:spacing w:after="200" w:line="276" w:lineRule="auto"/>
        <w:jc w:val="both"/>
        <w:rPr>
          <w:rFonts w:ascii="Tahoma" w:eastAsiaTheme="minorHAnsi" w:hAnsi="Tahoma" w:cs="Tahoma"/>
          <w:b/>
          <w:sz w:val="24"/>
          <w:szCs w:val="24"/>
          <w:lang w:val="es-ES" w:eastAsia="en-US"/>
        </w:rPr>
      </w:pPr>
      <w:r w:rsidRPr="003424FA">
        <w:rPr>
          <w:rFonts w:ascii="Tahoma" w:eastAsiaTheme="minorHAnsi" w:hAnsi="Tahoma" w:cs="Tahoma"/>
          <w:b/>
          <w:sz w:val="24"/>
          <w:szCs w:val="24"/>
          <w:lang w:val="es-ES" w:eastAsia="en-US"/>
        </w:rPr>
        <w:t>POR ELLO</w:t>
      </w:r>
    </w:p>
    <w:p w14:paraId="269AE6E4" w14:textId="77777777" w:rsidR="003424FA" w:rsidRPr="003424FA" w:rsidRDefault="003424FA" w:rsidP="003424FA">
      <w:pPr>
        <w:jc w:val="center"/>
        <w:rPr>
          <w:rFonts w:ascii="Tahoma" w:eastAsiaTheme="minorHAnsi" w:hAnsi="Tahoma" w:cs="Tahoma"/>
          <w:b/>
          <w:sz w:val="24"/>
          <w:szCs w:val="24"/>
          <w:lang w:val="es-ES" w:eastAsia="en-US"/>
        </w:rPr>
      </w:pPr>
      <w:r w:rsidRPr="003424FA">
        <w:rPr>
          <w:rFonts w:ascii="Tahoma" w:eastAsiaTheme="minorHAnsi" w:hAnsi="Tahoma" w:cs="Tahoma"/>
          <w:b/>
          <w:sz w:val="24"/>
          <w:szCs w:val="24"/>
          <w:lang w:val="es-ES" w:eastAsia="en-US"/>
        </w:rPr>
        <w:t>EL CONCEJO DELIBERANTE DE MENDIOLAZA</w:t>
      </w:r>
    </w:p>
    <w:p w14:paraId="1F988183" w14:textId="77777777" w:rsidR="003424FA" w:rsidRPr="003424FA" w:rsidRDefault="003424FA" w:rsidP="003424FA">
      <w:pPr>
        <w:jc w:val="center"/>
        <w:rPr>
          <w:rFonts w:ascii="Tahoma" w:eastAsiaTheme="minorHAnsi" w:hAnsi="Tahoma" w:cs="Tahoma"/>
          <w:b/>
          <w:sz w:val="24"/>
          <w:szCs w:val="24"/>
          <w:u w:val="single"/>
          <w:lang w:val="es-ES" w:eastAsia="en-US"/>
        </w:rPr>
      </w:pPr>
      <w:r w:rsidRPr="003424FA">
        <w:rPr>
          <w:rFonts w:ascii="Tahoma" w:eastAsiaTheme="minorHAnsi" w:hAnsi="Tahoma" w:cs="Tahoma"/>
          <w:b/>
          <w:sz w:val="24"/>
          <w:szCs w:val="24"/>
          <w:u w:val="single"/>
          <w:lang w:val="es-ES" w:eastAsia="en-US"/>
        </w:rPr>
        <w:t>SANCIONA CON FUERZA DE ORDENANZA Nº 945 / 2022</w:t>
      </w:r>
    </w:p>
    <w:p w14:paraId="38AD3969" w14:textId="77777777" w:rsidR="003424FA" w:rsidRPr="003424FA" w:rsidRDefault="003424FA" w:rsidP="003424FA">
      <w:pPr>
        <w:jc w:val="center"/>
        <w:rPr>
          <w:rFonts w:ascii="Tahoma" w:eastAsiaTheme="minorHAnsi" w:hAnsi="Tahoma" w:cs="Tahoma"/>
          <w:b/>
          <w:sz w:val="24"/>
          <w:szCs w:val="24"/>
          <w:u w:val="single"/>
          <w:lang w:val="es-ES" w:eastAsia="en-US"/>
        </w:rPr>
      </w:pPr>
    </w:p>
    <w:p w14:paraId="68803B2C" w14:textId="77777777" w:rsidR="003424FA" w:rsidRPr="003424FA" w:rsidRDefault="003424FA" w:rsidP="003424FA">
      <w:pPr>
        <w:jc w:val="both"/>
        <w:rPr>
          <w:rFonts w:ascii="Tahoma" w:eastAsiaTheme="minorHAnsi" w:hAnsi="Tahoma" w:cs="Tahoma"/>
          <w:b/>
          <w:sz w:val="24"/>
          <w:szCs w:val="24"/>
          <w:u w:val="single"/>
          <w:lang w:val="es-ES" w:eastAsia="en-US"/>
        </w:rPr>
      </w:pPr>
      <w:r w:rsidRPr="003424FA">
        <w:rPr>
          <w:rFonts w:ascii="Tahoma" w:eastAsiaTheme="minorHAnsi" w:hAnsi="Tahoma" w:cs="Tahoma"/>
          <w:b/>
          <w:sz w:val="24"/>
          <w:szCs w:val="24"/>
          <w:u w:val="single"/>
          <w:lang w:val="es-ES" w:eastAsia="en-US"/>
        </w:rPr>
        <w:t>Art. 1º)</w:t>
      </w:r>
    </w:p>
    <w:p w14:paraId="1A6AF282" w14:textId="77777777" w:rsidR="003424FA" w:rsidRPr="003424FA" w:rsidRDefault="003424FA" w:rsidP="003424FA">
      <w:pPr>
        <w:jc w:val="both"/>
        <w:rPr>
          <w:rFonts w:ascii="Tahoma" w:eastAsiaTheme="minorHAnsi" w:hAnsi="Tahoma" w:cs="Tahoma"/>
          <w:b/>
          <w:sz w:val="24"/>
          <w:szCs w:val="24"/>
          <w:u w:val="single"/>
          <w:lang w:val="es-ES" w:eastAsia="en-US"/>
        </w:rPr>
      </w:pPr>
    </w:p>
    <w:p w14:paraId="13E631CE" w14:textId="77777777" w:rsidR="003424FA" w:rsidRPr="003424FA" w:rsidRDefault="003424FA" w:rsidP="003424FA">
      <w:pPr>
        <w:spacing w:line="276" w:lineRule="auto"/>
        <w:jc w:val="both"/>
        <w:rPr>
          <w:rFonts w:ascii="Tahoma" w:eastAsiaTheme="minorHAnsi" w:hAnsi="Tahoma" w:cs="Tahoma"/>
          <w:sz w:val="24"/>
          <w:szCs w:val="24"/>
          <w:lang w:val="es-ES" w:eastAsia="en-US"/>
        </w:rPr>
      </w:pPr>
      <w:r w:rsidRPr="003424FA">
        <w:rPr>
          <w:rFonts w:ascii="Tahoma" w:eastAsiaTheme="minorHAnsi" w:hAnsi="Tahoma" w:cs="Tahoma"/>
          <w:sz w:val="24"/>
          <w:szCs w:val="24"/>
          <w:lang w:val="es-ES" w:eastAsia="en-US"/>
        </w:rPr>
        <w:tab/>
        <w:t xml:space="preserve">DONASE a favor de la Provincia de Córdoba, CUIT 30-70818712-3, el inmueble ubicado en el Departamento Colón, Pedanía Rio Ceballos, Municipio de Mendiolaza, designado como lote 541849-380381, identificado catastralmente 13-04-541849-380381-000 Cuenta Nº 13-04-4213157-1, FR 131658406-00000-00, que se describe de la siguiente manera: Inmueble ubicado en Departamento Colón, Pedanía Rio Ceballos, designado como Lote </w:t>
      </w:r>
      <w:r w:rsidRPr="003424FA">
        <w:rPr>
          <w:rFonts w:ascii="Tahoma" w:eastAsiaTheme="minorHAnsi" w:hAnsi="Tahoma" w:cs="Tahoma"/>
          <w:sz w:val="24"/>
          <w:szCs w:val="24"/>
          <w:lang w:val="es-ES" w:eastAsia="en-US"/>
        </w:rPr>
        <w:lastRenderedPageBreak/>
        <w:t xml:space="preserve">541849-38 381, que responde a la siguiente descripción: partiendo del vértice “1” con coordenadas locales Norte 6541932,74 y Este 4380333,63 con un rumbo de 82º03’03” , y un ángulo en dicho vértice de 87º04’46” y una distancia de 67,94m llegamos al vértice “8” de coordenadas locales Norte 6541942,13y Este 4380400,92 a partir de 8, con un ángulo interno de 95º22’39”, lado 8-9 de 33,11m; a partir de 9, con un ángulo interno de 89º55’18”, lado 9-10 de 9,04m; a partir de 10, con un ángulo interno de 270º00’00”, lado 10-11 de 118,43m; a partir de 11, con un ángulo interno de 124º15’02”, lado 11-12 de 70,47m; a partir de 12, con un ángulo interno de 137º02’07”, lado 12-13 de 8,65m; a partir de 13, con un ángulo interno de 96º20’07”, lado 13-1 de 196,33m; encerrando una superficie de 1Ha 1375m2. Y linda con:  lado 1-8 con </w:t>
      </w:r>
      <w:proofErr w:type="spellStart"/>
      <w:r w:rsidRPr="003424FA">
        <w:rPr>
          <w:rFonts w:ascii="Tahoma" w:eastAsiaTheme="minorHAnsi" w:hAnsi="Tahoma" w:cs="Tahoma"/>
          <w:sz w:val="24"/>
          <w:szCs w:val="24"/>
          <w:lang w:val="es-ES" w:eastAsia="en-US"/>
        </w:rPr>
        <w:t>Manz</w:t>
      </w:r>
      <w:proofErr w:type="spellEnd"/>
      <w:r w:rsidRPr="003424FA">
        <w:rPr>
          <w:rFonts w:ascii="Tahoma" w:eastAsiaTheme="minorHAnsi" w:hAnsi="Tahoma" w:cs="Tahoma"/>
          <w:sz w:val="24"/>
          <w:szCs w:val="24"/>
          <w:lang w:val="es-ES" w:eastAsia="en-US"/>
        </w:rPr>
        <w:t xml:space="preserve">. 171, Parcela12 y Parcela 11, con calle pública, con </w:t>
      </w:r>
      <w:proofErr w:type="spellStart"/>
      <w:r w:rsidRPr="003424FA">
        <w:rPr>
          <w:rFonts w:ascii="Tahoma" w:eastAsiaTheme="minorHAnsi" w:hAnsi="Tahoma" w:cs="Tahoma"/>
          <w:sz w:val="24"/>
          <w:szCs w:val="24"/>
          <w:lang w:val="es-ES" w:eastAsia="en-US"/>
        </w:rPr>
        <w:t>Manz</w:t>
      </w:r>
      <w:proofErr w:type="spellEnd"/>
      <w:r w:rsidRPr="003424FA">
        <w:rPr>
          <w:rFonts w:ascii="Tahoma" w:eastAsiaTheme="minorHAnsi" w:hAnsi="Tahoma" w:cs="Tahoma"/>
          <w:sz w:val="24"/>
          <w:szCs w:val="24"/>
          <w:lang w:val="es-ES" w:eastAsia="en-US"/>
        </w:rPr>
        <w:t>. 170, Parcela 13, lados 8-9, 9-10, 10-11, 11-12 y 12-13 con Parcela 541783-380702, lado 13-1 con Parcela 541783-380702, a nombre de la Municipalidad de Mendiolaza.-</w:t>
      </w:r>
    </w:p>
    <w:p w14:paraId="011177BE" w14:textId="77777777" w:rsidR="003424FA" w:rsidRPr="003424FA" w:rsidRDefault="003424FA" w:rsidP="003424FA">
      <w:pPr>
        <w:spacing w:line="276" w:lineRule="auto"/>
        <w:jc w:val="both"/>
        <w:rPr>
          <w:rFonts w:ascii="Tahoma" w:eastAsiaTheme="minorHAnsi" w:hAnsi="Tahoma" w:cs="Tahoma"/>
          <w:sz w:val="24"/>
          <w:szCs w:val="24"/>
          <w:lang w:val="es-ES" w:eastAsia="en-US"/>
        </w:rPr>
      </w:pPr>
    </w:p>
    <w:p w14:paraId="162B6794" w14:textId="77777777" w:rsidR="003424FA" w:rsidRPr="003424FA" w:rsidRDefault="003424FA" w:rsidP="003424FA">
      <w:pPr>
        <w:spacing w:line="276" w:lineRule="auto"/>
        <w:jc w:val="both"/>
        <w:rPr>
          <w:rFonts w:ascii="Tahoma" w:eastAsiaTheme="minorHAnsi" w:hAnsi="Tahoma" w:cs="Tahoma"/>
          <w:b/>
          <w:sz w:val="24"/>
          <w:szCs w:val="24"/>
          <w:u w:val="single"/>
          <w:lang w:val="es-ES" w:eastAsia="en-US"/>
        </w:rPr>
      </w:pPr>
      <w:r w:rsidRPr="003424FA">
        <w:rPr>
          <w:rFonts w:ascii="Tahoma" w:eastAsiaTheme="minorHAnsi" w:hAnsi="Tahoma" w:cs="Tahoma"/>
          <w:b/>
          <w:sz w:val="24"/>
          <w:szCs w:val="24"/>
          <w:u w:val="single"/>
          <w:lang w:val="es-ES" w:eastAsia="en-US"/>
        </w:rPr>
        <w:t>Art. 2º)</w:t>
      </w:r>
    </w:p>
    <w:p w14:paraId="1A314B0C" w14:textId="77777777" w:rsidR="003424FA" w:rsidRPr="003424FA" w:rsidRDefault="003424FA" w:rsidP="003424FA">
      <w:pPr>
        <w:spacing w:line="276" w:lineRule="auto"/>
        <w:jc w:val="both"/>
        <w:rPr>
          <w:rFonts w:ascii="Arial" w:eastAsiaTheme="minorHAnsi" w:hAnsi="Arial" w:cs="Arial"/>
          <w:b/>
          <w:sz w:val="24"/>
          <w:szCs w:val="24"/>
          <w:lang w:val="es-ES" w:eastAsia="en-US"/>
        </w:rPr>
      </w:pPr>
    </w:p>
    <w:p w14:paraId="7018C5C3" w14:textId="77777777" w:rsidR="003424FA" w:rsidRPr="003424FA" w:rsidRDefault="003424FA" w:rsidP="003424FA">
      <w:pPr>
        <w:spacing w:line="276" w:lineRule="auto"/>
        <w:jc w:val="both"/>
        <w:rPr>
          <w:rFonts w:ascii="Arial" w:eastAsiaTheme="minorHAnsi" w:hAnsi="Arial" w:cs="Arial"/>
          <w:sz w:val="24"/>
          <w:szCs w:val="24"/>
          <w:lang w:val="es-ES" w:eastAsia="en-US"/>
        </w:rPr>
      </w:pPr>
      <w:r w:rsidRPr="003424FA">
        <w:rPr>
          <w:rFonts w:ascii="Arial" w:eastAsiaTheme="minorHAnsi" w:hAnsi="Arial" w:cs="Arial"/>
          <w:sz w:val="24"/>
          <w:szCs w:val="24"/>
          <w:lang w:val="es-ES" w:eastAsia="en-US"/>
        </w:rPr>
        <w:tab/>
        <w:t>El inmueble será con destino a la construcción, por parte del Gobierno de la Provincia de Córdoba, de un POLO EDUCATIVO con los tres niveles, Jardín, Primario y Secundario, según ubicación en Plano de Mensura y Subdivisión de la Dirección de Catastro, adjunto a la Presente Ordenanza.-</w:t>
      </w:r>
    </w:p>
    <w:p w14:paraId="0167CD75" w14:textId="77777777" w:rsidR="003424FA" w:rsidRPr="003424FA" w:rsidRDefault="003424FA" w:rsidP="003424FA">
      <w:pPr>
        <w:spacing w:line="276" w:lineRule="auto"/>
        <w:jc w:val="both"/>
        <w:rPr>
          <w:rFonts w:ascii="Arial" w:eastAsiaTheme="minorHAnsi" w:hAnsi="Arial" w:cs="Arial"/>
          <w:sz w:val="24"/>
          <w:szCs w:val="24"/>
          <w:lang w:val="es-ES" w:eastAsia="en-US"/>
        </w:rPr>
      </w:pPr>
    </w:p>
    <w:p w14:paraId="0641A3E6" w14:textId="77777777" w:rsidR="003424FA" w:rsidRPr="003424FA" w:rsidRDefault="003424FA" w:rsidP="003424FA">
      <w:pPr>
        <w:spacing w:line="276" w:lineRule="auto"/>
        <w:jc w:val="both"/>
        <w:rPr>
          <w:rFonts w:ascii="Tahoma" w:eastAsiaTheme="minorHAnsi" w:hAnsi="Tahoma" w:cs="Tahoma"/>
          <w:b/>
          <w:sz w:val="24"/>
          <w:szCs w:val="24"/>
          <w:u w:val="single"/>
          <w:lang w:val="es-ES" w:eastAsia="en-US"/>
        </w:rPr>
      </w:pPr>
      <w:r w:rsidRPr="003424FA">
        <w:rPr>
          <w:rFonts w:ascii="Tahoma" w:eastAsiaTheme="minorHAnsi" w:hAnsi="Tahoma" w:cs="Tahoma"/>
          <w:b/>
          <w:sz w:val="24"/>
          <w:szCs w:val="24"/>
          <w:u w:val="single"/>
          <w:lang w:val="es-ES" w:eastAsia="en-US"/>
        </w:rPr>
        <w:t>Art. 3º)</w:t>
      </w:r>
    </w:p>
    <w:p w14:paraId="1F397058" w14:textId="77777777" w:rsidR="003424FA" w:rsidRPr="003424FA" w:rsidRDefault="003424FA" w:rsidP="003424FA">
      <w:pPr>
        <w:spacing w:line="276" w:lineRule="auto"/>
        <w:jc w:val="both"/>
        <w:rPr>
          <w:rFonts w:ascii="Arial" w:eastAsiaTheme="minorHAnsi" w:hAnsi="Arial" w:cs="Arial"/>
          <w:b/>
          <w:sz w:val="24"/>
          <w:szCs w:val="24"/>
          <w:lang w:val="es-ES" w:eastAsia="en-US"/>
        </w:rPr>
      </w:pPr>
    </w:p>
    <w:p w14:paraId="7997B15F" w14:textId="77777777" w:rsidR="003424FA" w:rsidRPr="003424FA" w:rsidRDefault="003424FA" w:rsidP="003424FA">
      <w:pPr>
        <w:spacing w:line="276" w:lineRule="auto"/>
        <w:jc w:val="both"/>
        <w:rPr>
          <w:rFonts w:ascii="Arial" w:eastAsiaTheme="minorHAnsi" w:hAnsi="Arial" w:cs="Arial"/>
          <w:sz w:val="24"/>
          <w:szCs w:val="24"/>
          <w:lang w:val="es-ES" w:eastAsia="en-US"/>
        </w:rPr>
      </w:pPr>
      <w:r w:rsidRPr="003424FA">
        <w:rPr>
          <w:rFonts w:ascii="Arial" w:eastAsiaTheme="minorHAnsi" w:hAnsi="Arial" w:cs="Arial"/>
          <w:sz w:val="24"/>
          <w:szCs w:val="24"/>
          <w:lang w:val="es-ES" w:eastAsia="en-US"/>
        </w:rPr>
        <w:tab/>
        <w:t>Comuníquese, publíquese, dese copia al Registro Municipal y cumplido archívese.-</w:t>
      </w:r>
    </w:p>
    <w:p w14:paraId="4B7C7C6A" w14:textId="77777777" w:rsidR="003424FA" w:rsidRPr="003424FA" w:rsidRDefault="003424FA" w:rsidP="003424FA">
      <w:pPr>
        <w:spacing w:line="276" w:lineRule="auto"/>
        <w:jc w:val="both"/>
        <w:rPr>
          <w:rFonts w:ascii="Arial" w:eastAsiaTheme="minorHAnsi" w:hAnsi="Arial" w:cs="Arial"/>
          <w:sz w:val="24"/>
          <w:szCs w:val="24"/>
          <w:lang w:val="es-ES" w:eastAsia="en-US"/>
        </w:rPr>
      </w:pPr>
    </w:p>
    <w:p w14:paraId="01BDCA26" w14:textId="77777777" w:rsidR="003424FA" w:rsidRPr="003424FA" w:rsidRDefault="003424FA" w:rsidP="003424FA">
      <w:pPr>
        <w:spacing w:after="200" w:line="276" w:lineRule="auto"/>
        <w:jc w:val="both"/>
        <w:rPr>
          <w:rFonts w:ascii="Tahoma" w:eastAsiaTheme="minorHAnsi" w:hAnsi="Tahoma" w:cs="Tahoma"/>
          <w:sz w:val="22"/>
          <w:szCs w:val="22"/>
          <w:lang w:val="es-ES" w:eastAsia="en-US"/>
        </w:rPr>
      </w:pPr>
      <w:r w:rsidRPr="003424FA">
        <w:rPr>
          <w:rFonts w:ascii="Tahoma" w:eastAsiaTheme="minorHAnsi" w:hAnsi="Tahoma" w:cs="Tahoma"/>
          <w:sz w:val="22"/>
          <w:szCs w:val="22"/>
          <w:lang w:val="es-ES" w:eastAsia="en-US"/>
        </w:rPr>
        <w:t>Dada en la Sala del Concejo Deliberante de Mendiolaza en Sesión Ordinaria de fecha 14 de Marzo de 2022.-</w:t>
      </w:r>
    </w:p>
    <w:p w14:paraId="6900CCE6" w14:textId="77777777" w:rsidR="003424FA" w:rsidRPr="003424FA" w:rsidRDefault="003424FA" w:rsidP="003424FA">
      <w:pPr>
        <w:pBdr>
          <w:bottom w:val="single" w:sz="18" w:space="1" w:color="auto"/>
        </w:pBdr>
        <w:spacing w:after="200" w:line="276" w:lineRule="auto"/>
        <w:jc w:val="both"/>
        <w:rPr>
          <w:rFonts w:ascii="Tahoma" w:eastAsiaTheme="minorHAnsi" w:hAnsi="Tahoma" w:cs="Tahoma"/>
          <w:sz w:val="22"/>
          <w:szCs w:val="22"/>
          <w:lang w:val="es-ES" w:eastAsia="en-US"/>
        </w:rPr>
      </w:pPr>
    </w:p>
    <w:p w14:paraId="5EC17D21" w14:textId="77777777" w:rsidR="003424FA" w:rsidRPr="003424FA" w:rsidRDefault="003424FA" w:rsidP="003424FA">
      <w:pPr>
        <w:spacing w:line="276" w:lineRule="auto"/>
        <w:jc w:val="both"/>
        <w:rPr>
          <w:rFonts w:ascii="Tahoma" w:eastAsiaTheme="minorHAnsi" w:hAnsi="Tahoma" w:cs="Tahoma"/>
          <w:b/>
          <w:sz w:val="22"/>
          <w:szCs w:val="22"/>
          <w:lang w:val="es-ES" w:eastAsia="en-US"/>
        </w:rPr>
      </w:pPr>
      <w:r w:rsidRPr="003424FA">
        <w:rPr>
          <w:rFonts w:ascii="Tahoma" w:eastAsiaTheme="minorHAnsi" w:hAnsi="Tahoma" w:cs="Tahoma"/>
          <w:sz w:val="22"/>
          <w:szCs w:val="22"/>
          <w:lang w:val="es-ES" w:eastAsia="en-US"/>
        </w:rPr>
        <w:tab/>
      </w:r>
      <w:r w:rsidRPr="003424FA">
        <w:rPr>
          <w:rFonts w:ascii="Tahoma" w:eastAsiaTheme="minorHAnsi" w:hAnsi="Tahoma" w:cs="Tahoma"/>
          <w:sz w:val="22"/>
          <w:szCs w:val="22"/>
          <w:lang w:val="es-ES" w:eastAsia="en-US"/>
        </w:rPr>
        <w:tab/>
      </w:r>
      <w:r w:rsidRPr="003424FA">
        <w:rPr>
          <w:rFonts w:ascii="Tahoma" w:eastAsiaTheme="minorHAnsi" w:hAnsi="Tahoma" w:cs="Tahoma"/>
          <w:b/>
          <w:sz w:val="22"/>
          <w:szCs w:val="22"/>
          <w:lang w:val="es-ES" w:eastAsia="en-US"/>
        </w:rPr>
        <w:t>Miriam ABT                                                  Sergio Argüello</w:t>
      </w:r>
    </w:p>
    <w:p w14:paraId="3FEA4935" w14:textId="77777777" w:rsidR="003424FA" w:rsidRPr="003424FA" w:rsidRDefault="003424FA" w:rsidP="003424FA">
      <w:pPr>
        <w:spacing w:line="276" w:lineRule="auto"/>
        <w:jc w:val="both"/>
        <w:rPr>
          <w:rFonts w:ascii="Tahoma" w:eastAsiaTheme="minorHAnsi" w:hAnsi="Tahoma" w:cs="Tahoma"/>
          <w:b/>
          <w:sz w:val="22"/>
          <w:szCs w:val="22"/>
          <w:lang w:val="es-ES" w:eastAsia="en-US"/>
        </w:rPr>
      </w:pPr>
      <w:r w:rsidRPr="003424FA">
        <w:rPr>
          <w:rFonts w:ascii="Tahoma" w:eastAsiaTheme="minorHAnsi" w:hAnsi="Tahoma" w:cs="Tahoma"/>
          <w:b/>
          <w:sz w:val="22"/>
          <w:szCs w:val="22"/>
          <w:lang w:val="es-ES" w:eastAsia="en-US"/>
        </w:rPr>
        <w:t xml:space="preserve">                       Secretaria                                                      Presidente</w:t>
      </w:r>
    </w:p>
    <w:p w14:paraId="1A075783" w14:textId="77777777" w:rsidR="003424FA" w:rsidRPr="003424FA" w:rsidRDefault="003424FA" w:rsidP="003424FA">
      <w:pPr>
        <w:shd w:val="clear" w:color="auto" w:fill="FFFFFF"/>
        <w:spacing w:line="276" w:lineRule="atLeast"/>
        <w:jc w:val="both"/>
        <w:rPr>
          <w:rFonts w:ascii="Tahoma" w:hAnsi="Tahoma" w:cs="Tahoma"/>
          <w:color w:val="000000"/>
          <w:sz w:val="24"/>
          <w:szCs w:val="24"/>
          <w:lang w:val="es-ES"/>
        </w:rPr>
      </w:pPr>
    </w:p>
    <w:p w14:paraId="26B50D97" w14:textId="77777777" w:rsidR="003424FA" w:rsidRPr="003424FA" w:rsidRDefault="003424FA" w:rsidP="003424FA">
      <w:pPr>
        <w:spacing w:after="200" w:line="276" w:lineRule="auto"/>
        <w:jc w:val="both"/>
        <w:rPr>
          <w:rFonts w:ascii="Tahoma" w:eastAsiaTheme="minorHAnsi" w:hAnsi="Tahoma" w:cs="Tahoma"/>
          <w:sz w:val="24"/>
          <w:szCs w:val="24"/>
          <w:lang w:val="es-ES" w:eastAsia="en-US"/>
        </w:rPr>
      </w:pPr>
    </w:p>
    <w:p w14:paraId="0AD71AE6" w14:textId="77777777" w:rsidR="003424FA" w:rsidRPr="003424FA" w:rsidRDefault="003424FA" w:rsidP="003424FA">
      <w:pPr>
        <w:spacing w:line="276" w:lineRule="auto"/>
        <w:jc w:val="both"/>
        <w:rPr>
          <w:rFonts w:ascii="Arial" w:eastAsiaTheme="minorHAnsi" w:hAnsi="Arial" w:cs="Arial"/>
          <w:sz w:val="24"/>
          <w:szCs w:val="24"/>
          <w:lang w:val="es-ES" w:eastAsia="en-US"/>
        </w:rPr>
      </w:pPr>
    </w:p>
    <w:p w14:paraId="5AE86BA4" w14:textId="77777777" w:rsidR="006F5A05" w:rsidRPr="003424FA" w:rsidRDefault="006F5A05" w:rsidP="006F5A05">
      <w:pPr>
        <w:ind w:left="1080"/>
        <w:rPr>
          <w:rFonts w:ascii="Tahoma" w:hAnsi="Tahoma" w:cs="Tahoma"/>
          <w:sz w:val="24"/>
          <w:szCs w:val="24"/>
          <w:u w:val="single"/>
          <w:lang w:val="es-ES"/>
        </w:rPr>
      </w:pPr>
    </w:p>
    <w:p w14:paraId="21766046" w14:textId="77777777" w:rsidR="006F5A05" w:rsidRDefault="006F5A05" w:rsidP="006F5A05">
      <w:pPr>
        <w:ind w:left="1080"/>
        <w:rPr>
          <w:rFonts w:ascii="Tahoma" w:hAnsi="Tahoma" w:cs="Tahoma"/>
          <w:sz w:val="24"/>
          <w:szCs w:val="24"/>
          <w:u w:val="single"/>
        </w:rPr>
      </w:pPr>
    </w:p>
    <w:p w14:paraId="55583445" w14:textId="77777777" w:rsidR="006F5A05" w:rsidRPr="008B6E18" w:rsidRDefault="006F5A05" w:rsidP="006F5A05">
      <w:pPr>
        <w:ind w:left="1080"/>
        <w:rPr>
          <w:rFonts w:ascii="Tahoma" w:hAnsi="Tahoma" w:cs="Tahoma"/>
          <w:sz w:val="24"/>
          <w:szCs w:val="24"/>
          <w:u w:val="single"/>
        </w:rPr>
      </w:pPr>
    </w:p>
    <w:p w14:paraId="33DA28EA" w14:textId="77777777" w:rsidR="006F5A05" w:rsidRDefault="006F5A05" w:rsidP="006F5A05">
      <w:pPr>
        <w:rPr>
          <w:rFonts w:ascii="Tahoma" w:hAnsi="Tahoma" w:cs="Tahoma"/>
          <w:sz w:val="24"/>
          <w:szCs w:val="24"/>
          <w:u w:val="single"/>
        </w:rPr>
      </w:pPr>
    </w:p>
    <w:p w14:paraId="5360576C" w14:textId="77777777" w:rsidR="006F5A05" w:rsidRPr="00012A77" w:rsidRDefault="006F5A05" w:rsidP="006F5A05">
      <w:pPr>
        <w:rPr>
          <w:rFonts w:ascii="Tahoma" w:hAnsi="Tahoma" w:cs="Tahoma"/>
          <w:sz w:val="24"/>
          <w:szCs w:val="24"/>
          <w:u w:val="single"/>
        </w:rPr>
      </w:pPr>
    </w:p>
    <w:p w14:paraId="7175A07A" w14:textId="7AF9C65F" w:rsidR="006F5A05" w:rsidRDefault="00034ADF" w:rsidP="006F5A05">
      <w:pPr>
        <w:rPr>
          <w:rFonts w:ascii="Tahoma" w:hAnsi="Tahoma" w:cs="Tahoma"/>
          <w:sz w:val="24"/>
          <w:szCs w:val="24"/>
        </w:rPr>
      </w:pPr>
      <w:r>
        <w:rPr>
          <w:rFonts w:ascii="Tahoma" w:hAnsi="Tahoma" w:cs="Tahoma"/>
          <w:sz w:val="24"/>
          <w:szCs w:val="24"/>
          <w:u w:val="single"/>
          <w:lang w:val="es-ES"/>
        </w:rPr>
        <w:t xml:space="preserve"> </w:t>
      </w:r>
    </w:p>
    <w:p w14:paraId="489A57F7" w14:textId="77777777" w:rsidR="006F5A05" w:rsidRPr="00012A77" w:rsidRDefault="006F5A05" w:rsidP="006F5A05"/>
    <w:p w14:paraId="52B5B6DE" w14:textId="77777777" w:rsidR="000E40FF" w:rsidRDefault="000E40FF" w:rsidP="000E40FF"/>
    <w:p w14:paraId="5B0AECD9" w14:textId="2306C6C1" w:rsidR="000E40FF" w:rsidRDefault="006F5A05" w:rsidP="000E40FF">
      <w:r>
        <w:rPr>
          <w:rFonts w:ascii="Tahoma" w:hAnsi="Tahoma" w:cs="Tahoma"/>
          <w:color w:val="000000"/>
          <w:sz w:val="22"/>
          <w:szCs w:val="22"/>
          <w:lang w:eastAsia="es-AR"/>
        </w:rPr>
        <w:t xml:space="preserve"> </w:t>
      </w:r>
    </w:p>
    <w:p w14:paraId="17E16EE6" w14:textId="77777777" w:rsidR="003424FA" w:rsidRPr="003424FA" w:rsidRDefault="003424FA" w:rsidP="003424FA">
      <w:pPr>
        <w:jc w:val="center"/>
        <w:rPr>
          <w:rFonts w:ascii="Tahoma" w:hAnsi="Tahoma" w:cs="Tahoma"/>
          <w:b/>
          <w:sz w:val="24"/>
          <w:szCs w:val="24"/>
          <w:lang w:val="es-ES"/>
        </w:rPr>
      </w:pPr>
    </w:p>
    <w:p w14:paraId="3E682A2C" w14:textId="77777777" w:rsidR="003424FA" w:rsidRPr="003424FA" w:rsidRDefault="003424FA" w:rsidP="003424FA">
      <w:pPr>
        <w:jc w:val="right"/>
        <w:rPr>
          <w:rFonts w:ascii="Tahoma" w:hAnsi="Tahoma" w:cs="Tahoma"/>
          <w:sz w:val="24"/>
          <w:szCs w:val="24"/>
          <w:lang w:val="es-ES"/>
        </w:rPr>
      </w:pPr>
      <w:r w:rsidRPr="003424FA">
        <w:rPr>
          <w:rFonts w:ascii="Tahoma" w:hAnsi="Tahoma" w:cs="Tahoma"/>
          <w:sz w:val="24"/>
          <w:szCs w:val="24"/>
          <w:lang w:val="es-ES"/>
        </w:rPr>
        <w:t>Mendiolaza, 14 de Marzo de 2022</w:t>
      </w:r>
    </w:p>
    <w:p w14:paraId="3D26B1CD" w14:textId="77777777" w:rsidR="003424FA" w:rsidRPr="003424FA" w:rsidRDefault="003424FA" w:rsidP="003424FA">
      <w:pPr>
        <w:jc w:val="right"/>
        <w:rPr>
          <w:rFonts w:ascii="Tahoma" w:hAnsi="Tahoma" w:cs="Tahoma"/>
          <w:b/>
          <w:sz w:val="24"/>
          <w:szCs w:val="24"/>
          <w:lang w:val="es-ES"/>
        </w:rPr>
      </w:pPr>
    </w:p>
    <w:p w14:paraId="107FDAD2" w14:textId="77777777" w:rsidR="003424FA" w:rsidRPr="003424FA" w:rsidRDefault="003424FA" w:rsidP="003424FA">
      <w:pPr>
        <w:jc w:val="right"/>
        <w:rPr>
          <w:rFonts w:ascii="Tahoma" w:hAnsi="Tahoma" w:cs="Tahoma"/>
          <w:b/>
          <w:sz w:val="24"/>
          <w:szCs w:val="24"/>
          <w:lang w:val="es-ES"/>
        </w:rPr>
      </w:pPr>
    </w:p>
    <w:p w14:paraId="13FA597F" w14:textId="77777777" w:rsidR="003424FA" w:rsidRPr="003424FA" w:rsidRDefault="003424FA" w:rsidP="003424FA">
      <w:pPr>
        <w:jc w:val="center"/>
        <w:rPr>
          <w:rFonts w:ascii="Tahoma" w:hAnsi="Tahoma" w:cs="Tahoma"/>
          <w:b/>
          <w:sz w:val="24"/>
          <w:szCs w:val="24"/>
          <w:u w:val="single"/>
          <w:lang w:val="es-ES"/>
        </w:rPr>
      </w:pPr>
      <w:r w:rsidRPr="003424FA">
        <w:rPr>
          <w:rFonts w:ascii="Tahoma" w:hAnsi="Tahoma" w:cs="Tahoma"/>
          <w:b/>
          <w:sz w:val="24"/>
          <w:szCs w:val="24"/>
          <w:u w:val="single"/>
          <w:lang w:val="es-ES"/>
        </w:rPr>
        <w:t>Comisión Vecinal Bº CENTRO</w:t>
      </w:r>
    </w:p>
    <w:p w14:paraId="06482140" w14:textId="77777777" w:rsidR="003424FA" w:rsidRPr="003424FA" w:rsidRDefault="003424FA" w:rsidP="003424FA">
      <w:pPr>
        <w:rPr>
          <w:rFonts w:ascii="Tahoma" w:hAnsi="Tahoma" w:cs="Tahoma"/>
          <w:b/>
          <w:sz w:val="24"/>
          <w:szCs w:val="24"/>
          <w:u w:val="single"/>
          <w:lang w:val="es-ES"/>
        </w:rPr>
      </w:pPr>
    </w:p>
    <w:p w14:paraId="18304C00" w14:textId="77777777" w:rsidR="003424FA" w:rsidRPr="003424FA" w:rsidRDefault="003424FA" w:rsidP="003424FA">
      <w:pPr>
        <w:rPr>
          <w:rFonts w:ascii="Tahoma" w:hAnsi="Tahoma" w:cs="Tahoma"/>
          <w:b/>
          <w:sz w:val="24"/>
          <w:szCs w:val="24"/>
          <w:lang w:val="es-ES"/>
        </w:rPr>
      </w:pPr>
    </w:p>
    <w:p w14:paraId="0FE054E0" w14:textId="77777777" w:rsidR="003424FA" w:rsidRPr="003424FA" w:rsidRDefault="003424FA" w:rsidP="003424FA">
      <w:pPr>
        <w:jc w:val="both"/>
        <w:rPr>
          <w:rFonts w:ascii="Tahoma" w:hAnsi="Tahoma" w:cs="Tahoma"/>
          <w:b/>
          <w:sz w:val="24"/>
          <w:szCs w:val="24"/>
          <w:lang w:val="es-ES"/>
        </w:rPr>
      </w:pPr>
      <w:r w:rsidRPr="003424FA">
        <w:rPr>
          <w:rFonts w:ascii="Tahoma" w:hAnsi="Tahoma" w:cs="Tahoma"/>
          <w:b/>
          <w:sz w:val="24"/>
          <w:szCs w:val="24"/>
          <w:lang w:val="es-ES"/>
        </w:rPr>
        <w:t>VISTO:</w:t>
      </w:r>
    </w:p>
    <w:p w14:paraId="2C24C3AF" w14:textId="77777777" w:rsidR="003424FA" w:rsidRPr="003424FA" w:rsidRDefault="003424FA" w:rsidP="003424FA">
      <w:pPr>
        <w:jc w:val="both"/>
        <w:rPr>
          <w:rFonts w:ascii="Tahoma" w:hAnsi="Tahoma" w:cs="Tahoma"/>
          <w:b/>
          <w:sz w:val="24"/>
          <w:szCs w:val="24"/>
          <w:lang w:val="es-ES"/>
        </w:rPr>
      </w:pPr>
    </w:p>
    <w:p w14:paraId="1973CDCB" w14:textId="77777777" w:rsidR="003424FA" w:rsidRPr="003424FA" w:rsidRDefault="003424FA" w:rsidP="003424FA">
      <w:pPr>
        <w:ind w:firstLine="708"/>
        <w:jc w:val="both"/>
        <w:rPr>
          <w:rFonts w:ascii="Tahoma" w:hAnsi="Tahoma" w:cs="Tahoma"/>
          <w:sz w:val="24"/>
          <w:szCs w:val="24"/>
          <w:lang w:val="es-ES"/>
        </w:rPr>
      </w:pPr>
      <w:r w:rsidRPr="003424FA">
        <w:rPr>
          <w:rFonts w:ascii="Tahoma" w:hAnsi="Tahoma" w:cs="Tahoma"/>
          <w:sz w:val="24"/>
          <w:szCs w:val="24"/>
          <w:lang w:val="es-ES"/>
        </w:rPr>
        <w:t>La solicitud de Renovar las Comisión directiva de la Comisión Vecinal de Barrio Residencial Centro;</w:t>
      </w:r>
    </w:p>
    <w:p w14:paraId="0AAAA796" w14:textId="77777777" w:rsidR="003424FA" w:rsidRPr="003424FA" w:rsidRDefault="003424FA" w:rsidP="003424FA">
      <w:pPr>
        <w:jc w:val="both"/>
        <w:rPr>
          <w:rFonts w:ascii="Tahoma" w:hAnsi="Tahoma" w:cs="Tahoma"/>
          <w:sz w:val="24"/>
          <w:szCs w:val="24"/>
          <w:lang w:val="es-ES"/>
        </w:rPr>
      </w:pPr>
    </w:p>
    <w:p w14:paraId="4FEBD9DE" w14:textId="77777777" w:rsidR="003424FA" w:rsidRPr="003424FA" w:rsidRDefault="003424FA" w:rsidP="003424FA">
      <w:pPr>
        <w:jc w:val="both"/>
        <w:rPr>
          <w:rFonts w:ascii="Tahoma" w:hAnsi="Tahoma" w:cs="Tahoma"/>
          <w:b/>
          <w:sz w:val="24"/>
          <w:szCs w:val="24"/>
          <w:lang w:val="es-ES"/>
        </w:rPr>
      </w:pPr>
      <w:r w:rsidRPr="003424FA">
        <w:rPr>
          <w:rFonts w:ascii="Tahoma" w:hAnsi="Tahoma" w:cs="Tahoma"/>
          <w:b/>
          <w:sz w:val="24"/>
          <w:szCs w:val="24"/>
          <w:lang w:val="es-ES"/>
        </w:rPr>
        <w:t>Y CONSIDERANDO:</w:t>
      </w:r>
    </w:p>
    <w:p w14:paraId="2611F237" w14:textId="77777777" w:rsidR="003424FA" w:rsidRPr="003424FA" w:rsidRDefault="003424FA" w:rsidP="003424FA">
      <w:pPr>
        <w:ind w:firstLine="708"/>
        <w:jc w:val="both"/>
        <w:rPr>
          <w:rFonts w:ascii="Tahoma" w:hAnsi="Tahoma" w:cs="Tahoma"/>
          <w:sz w:val="24"/>
          <w:szCs w:val="24"/>
          <w:lang w:val="es-ES"/>
        </w:rPr>
      </w:pPr>
    </w:p>
    <w:p w14:paraId="1985F649" w14:textId="77777777" w:rsidR="003424FA" w:rsidRPr="003424FA" w:rsidRDefault="003424FA" w:rsidP="003424FA">
      <w:pPr>
        <w:ind w:firstLine="708"/>
        <w:jc w:val="both"/>
        <w:rPr>
          <w:rFonts w:ascii="Tahoma" w:hAnsi="Tahoma" w:cs="Tahoma"/>
          <w:sz w:val="24"/>
          <w:szCs w:val="24"/>
          <w:lang w:val="es-ES"/>
        </w:rPr>
      </w:pPr>
      <w:r w:rsidRPr="003424FA">
        <w:rPr>
          <w:rFonts w:ascii="Tahoma" w:hAnsi="Tahoma" w:cs="Tahoma"/>
          <w:sz w:val="24"/>
          <w:szCs w:val="24"/>
          <w:lang w:val="es-ES"/>
        </w:rPr>
        <w:t xml:space="preserve">Que el día 04 de Diciembre de 2021 se realizó la Asamblea a tales fines en dicho Barrio. </w:t>
      </w:r>
    </w:p>
    <w:p w14:paraId="4345FAE1" w14:textId="77777777" w:rsidR="003424FA" w:rsidRPr="003424FA" w:rsidRDefault="003424FA" w:rsidP="003424FA">
      <w:pPr>
        <w:ind w:firstLine="708"/>
        <w:jc w:val="both"/>
        <w:rPr>
          <w:rFonts w:ascii="Tahoma" w:hAnsi="Tahoma" w:cs="Tahoma"/>
          <w:sz w:val="24"/>
          <w:szCs w:val="24"/>
          <w:lang w:val="es-ES"/>
        </w:rPr>
      </w:pPr>
    </w:p>
    <w:p w14:paraId="6EB65198" w14:textId="77777777" w:rsidR="003424FA" w:rsidRPr="003424FA" w:rsidRDefault="003424FA" w:rsidP="003424FA">
      <w:pPr>
        <w:ind w:firstLine="708"/>
        <w:jc w:val="both"/>
        <w:rPr>
          <w:rFonts w:ascii="Tahoma" w:hAnsi="Tahoma" w:cs="Tahoma"/>
          <w:sz w:val="24"/>
          <w:szCs w:val="24"/>
          <w:lang w:val="es-ES"/>
        </w:rPr>
      </w:pPr>
      <w:r w:rsidRPr="003424FA">
        <w:rPr>
          <w:rFonts w:ascii="Tahoma" w:hAnsi="Tahoma" w:cs="Tahoma"/>
          <w:sz w:val="24"/>
          <w:szCs w:val="24"/>
          <w:lang w:val="es-ES"/>
        </w:rPr>
        <w:t>Que fueron cumplimentados los requerimientos que establece la Ordenanza 697/2016 sobre Comisiones Vecinales.</w:t>
      </w:r>
    </w:p>
    <w:p w14:paraId="63651579" w14:textId="77777777" w:rsidR="003424FA" w:rsidRPr="003424FA" w:rsidRDefault="003424FA" w:rsidP="003424FA">
      <w:pPr>
        <w:ind w:firstLine="708"/>
        <w:jc w:val="both"/>
        <w:rPr>
          <w:rFonts w:ascii="Tahoma" w:hAnsi="Tahoma" w:cs="Tahoma"/>
          <w:sz w:val="24"/>
          <w:szCs w:val="24"/>
          <w:lang w:val="es-ES"/>
        </w:rPr>
      </w:pPr>
    </w:p>
    <w:p w14:paraId="37F5BA78" w14:textId="77777777" w:rsidR="003424FA" w:rsidRPr="003424FA" w:rsidRDefault="003424FA" w:rsidP="003424FA">
      <w:pPr>
        <w:ind w:firstLine="708"/>
        <w:jc w:val="both"/>
        <w:rPr>
          <w:rFonts w:ascii="Tahoma" w:hAnsi="Tahoma" w:cs="Tahoma"/>
          <w:sz w:val="24"/>
          <w:szCs w:val="24"/>
          <w:lang w:val="es-ES"/>
        </w:rPr>
      </w:pPr>
      <w:r w:rsidRPr="003424FA">
        <w:rPr>
          <w:rFonts w:ascii="Tahoma" w:hAnsi="Tahoma" w:cs="Tahoma"/>
          <w:sz w:val="24"/>
          <w:szCs w:val="24"/>
          <w:lang w:val="es-ES"/>
        </w:rPr>
        <w:t>Que para dar cumplimiento al art. 4) de la Ordenanza 697/2016 y al art. 26) del Reglamento de Comisiones Vecinales vigente es necesario sancionar la ordenanza particular reconociendo a dicha Comisión,</w:t>
      </w:r>
    </w:p>
    <w:p w14:paraId="68FF5C91" w14:textId="77777777" w:rsidR="003424FA" w:rsidRPr="003424FA" w:rsidRDefault="003424FA" w:rsidP="003424FA">
      <w:pPr>
        <w:ind w:firstLine="708"/>
        <w:jc w:val="both"/>
        <w:rPr>
          <w:rFonts w:ascii="Tahoma" w:hAnsi="Tahoma" w:cs="Tahoma"/>
          <w:sz w:val="24"/>
          <w:szCs w:val="24"/>
          <w:lang w:val="es-ES"/>
        </w:rPr>
      </w:pPr>
    </w:p>
    <w:p w14:paraId="278F11C0"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ab/>
        <w:t xml:space="preserve">Que es atribución de este cuerpo de acuerdo al Art.30) </w:t>
      </w:r>
      <w:proofErr w:type="spellStart"/>
      <w:r w:rsidRPr="003424FA">
        <w:rPr>
          <w:rFonts w:ascii="Tahoma" w:hAnsi="Tahoma" w:cs="Tahoma"/>
          <w:sz w:val="24"/>
          <w:szCs w:val="24"/>
          <w:lang w:val="es-ES"/>
        </w:rPr>
        <w:t>inc</w:t>
      </w:r>
      <w:proofErr w:type="spellEnd"/>
      <w:r w:rsidRPr="003424FA">
        <w:rPr>
          <w:rFonts w:ascii="Tahoma" w:hAnsi="Tahoma" w:cs="Tahoma"/>
          <w:sz w:val="24"/>
          <w:szCs w:val="24"/>
          <w:lang w:val="es-ES"/>
        </w:rPr>
        <w:t xml:space="preserve"> 6) de la Ley Orgánica Municipal Nº 8102, Reglamentar la organización y funcionamiento de Comisiones Vecinales,</w:t>
      </w:r>
    </w:p>
    <w:p w14:paraId="36A8BBE2" w14:textId="77777777" w:rsidR="003424FA" w:rsidRPr="003424FA" w:rsidRDefault="003424FA" w:rsidP="003424FA">
      <w:pPr>
        <w:jc w:val="both"/>
        <w:rPr>
          <w:rFonts w:ascii="Tahoma" w:hAnsi="Tahoma" w:cs="Tahoma"/>
          <w:sz w:val="24"/>
          <w:szCs w:val="24"/>
          <w:lang w:val="es-ES"/>
        </w:rPr>
      </w:pPr>
    </w:p>
    <w:p w14:paraId="023C8B5F" w14:textId="77777777" w:rsidR="003424FA" w:rsidRPr="003424FA" w:rsidRDefault="003424FA" w:rsidP="003424FA">
      <w:pPr>
        <w:jc w:val="both"/>
        <w:rPr>
          <w:rFonts w:ascii="Tahoma" w:hAnsi="Tahoma" w:cs="Tahoma"/>
          <w:b/>
          <w:sz w:val="24"/>
          <w:szCs w:val="24"/>
          <w:lang w:val="es-ES"/>
        </w:rPr>
      </w:pPr>
      <w:r w:rsidRPr="003424FA">
        <w:rPr>
          <w:rFonts w:ascii="Tahoma" w:hAnsi="Tahoma" w:cs="Tahoma"/>
          <w:b/>
          <w:sz w:val="24"/>
          <w:szCs w:val="24"/>
          <w:lang w:val="es-ES"/>
        </w:rPr>
        <w:t>POR ELLO</w:t>
      </w:r>
    </w:p>
    <w:p w14:paraId="67BB6CD0" w14:textId="77777777" w:rsidR="003424FA" w:rsidRPr="003424FA" w:rsidRDefault="003424FA" w:rsidP="003424FA">
      <w:pPr>
        <w:jc w:val="both"/>
        <w:rPr>
          <w:rFonts w:ascii="Tahoma" w:hAnsi="Tahoma" w:cs="Tahoma"/>
          <w:sz w:val="24"/>
          <w:szCs w:val="24"/>
          <w:lang w:val="es-ES"/>
        </w:rPr>
      </w:pPr>
    </w:p>
    <w:p w14:paraId="1C4A5556" w14:textId="77777777" w:rsidR="003424FA" w:rsidRPr="003424FA" w:rsidRDefault="003424FA" w:rsidP="003424FA">
      <w:pPr>
        <w:jc w:val="center"/>
        <w:rPr>
          <w:rFonts w:ascii="Tahoma" w:hAnsi="Tahoma" w:cs="Tahoma"/>
          <w:b/>
          <w:sz w:val="24"/>
          <w:szCs w:val="24"/>
          <w:lang w:val="es-ES"/>
        </w:rPr>
      </w:pPr>
      <w:r w:rsidRPr="003424FA">
        <w:rPr>
          <w:rFonts w:ascii="Tahoma" w:hAnsi="Tahoma" w:cs="Tahoma"/>
          <w:b/>
          <w:sz w:val="24"/>
          <w:szCs w:val="24"/>
          <w:lang w:val="es-ES"/>
        </w:rPr>
        <w:t>EL CONCEJO DELIBERANTE DE MENDIOLAZA</w:t>
      </w:r>
    </w:p>
    <w:p w14:paraId="6AB892B1" w14:textId="77777777" w:rsidR="003424FA" w:rsidRPr="003424FA" w:rsidRDefault="003424FA" w:rsidP="003424FA">
      <w:pPr>
        <w:jc w:val="center"/>
        <w:rPr>
          <w:rFonts w:ascii="Tahoma" w:hAnsi="Tahoma" w:cs="Tahoma"/>
          <w:sz w:val="24"/>
          <w:szCs w:val="24"/>
          <w:u w:val="single"/>
          <w:lang w:val="es-ES"/>
        </w:rPr>
      </w:pPr>
      <w:r w:rsidRPr="003424FA">
        <w:rPr>
          <w:rFonts w:ascii="Tahoma" w:hAnsi="Tahoma" w:cs="Tahoma"/>
          <w:b/>
          <w:sz w:val="24"/>
          <w:szCs w:val="24"/>
          <w:u w:val="single"/>
          <w:lang w:val="es-ES"/>
        </w:rPr>
        <w:t>SANCIONA CON FUERZA DE ORDENANZA  Nº  946 / 2022</w:t>
      </w:r>
    </w:p>
    <w:p w14:paraId="45E070F5"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w:t>
      </w:r>
    </w:p>
    <w:p w14:paraId="4E5A4CFB"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w:t>
      </w:r>
    </w:p>
    <w:p w14:paraId="79481B30" w14:textId="77777777" w:rsidR="003424FA" w:rsidRPr="003424FA" w:rsidRDefault="003424FA" w:rsidP="003424FA">
      <w:pPr>
        <w:jc w:val="both"/>
        <w:rPr>
          <w:rFonts w:ascii="Tahoma" w:hAnsi="Tahoma" w:cs="Tahoma"/>
          <w:sz w:val="24"/>
          <w:szCs w:val="24"/>
          <w:lang w:val="es-ES"/>
        </w:rPr>
      </w:pPr>
      <w:r w:rsidRPr="003424FA">
        <w:rPr>
          <w:rFonts w:ascii="Tahoma" w:hAnsi="Tahoma" w:cs="Tahoma"/>
          <w:b/>
          <w:sz w:val="24"/>
          <w:szCs w:val="24"/>
          <w:u w:val="single"/>
          <w:lang w:val="es-ES"/>
        </w:rPr>
        <w:t>Artículo 1º:</w:t>
      </w:r>
      <w:r w:rsidRPr="003424FA">
        <w:rPr>
          <w:rFonts w:ascii="Tahoma" w:hAnsi="Tahoma" w:cs="Tahoma"/>
          <w:sz w:val="24"/>
          <w:szCs w:val="24"/>
          <w:lang w:val="es-ES"/>
        </w:rPr>
        <w:t xml:space="preserve"> Por medio de la presente, y a todos los efectos, queda oficialmente reconocida la Comisión Vecinal de Barrio Centro, conformada de acuerdo al Acta constitutiva que como ANEXO I forma parte integrante de la presente Ordenanza, y con la siguiente Nomina de Autoridades:</w:t>
      </w:r>
    </w:p>
    <w:p w14:paraId="5E47F0C1" w14:textId="77777777" w:rsidR="003424FA" w:rsidRPr="003424FA" w:rsidRDefault="003424FA" w:rsidP="003424FA">
      <w:pPr>
        <w:jc w:val="both"/>
        <w:rPr>
          <w:rFonts w:ascii="Tahoma" w:hAnsi="Tahoma" w:cs="Tahoma"/>
          <w:sz w:val="24"/>
          <w:szCs w:val="24"/>
          <w:lang w:val="es-ES"/>
        </w:rPr>
      </w:pPr>
    </w:p>
    <w:p w14:paraId="08EC00BF"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PRESIDENTE:</w:t>
      </w:r>
      <w:r w:rsidRPr="003424FA">
        <w:rPr>
          <w:rFonts w:ascii="Tahoma" w:hAnsi="Tahoma" w:cs="Tahoma"/>
          <w:sz w:val="24"/>
          <w:szCs w:val="24"/>
          <w:lang w:val="es-ES"/>
        </w:rPr>
        <w:tab/>
        <w:t>Lucía Rosa ROSELLI</w:t>
      </w:r>
      <w:r w:rsidRPr="003424FA">
        <w:rPr>
          <w:rFonts w:ascii="Tahoma" w:hAnsi="Tahoma" w:cs="Tahoma"/>
          <w:sz w:val="24"/>
          <w:szCs w:val="24"/>
          <w:lang w:val="es-ES"/>
        </w:rPr>
        <w:tab/>
      </w:r>
      <w:r w:rsidRPr="003424FA">
        <w:rPr>
          <w:rFonts w:ascii="Tahoma" w:hAnsi="Tahoma" w:cs="Tahoma"/>
          <w:sz w:val="24"/>
          <w:szCs w:val="24"/>
          <w:lang w:val="es-ES"/>
        </w:rPr>
        <w:tab/>
        <w:t>DNI 11748237</w:t>
      </w:r>
    </w:p>
    <w:p w14:paraId="60E550B0"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VICEPRESIDENTE:</w:t>
      </w:r>
      <w:r w:rsidRPr="003424FA">
        <w:rPr>
          <w:rFonts w:ascii="Tahoma" w:hAnsi="Tahoma" w:cs="Tahoma"/>
          <w:sz w:val="24"/>
          <w:szCs w:val="24"/>
          <w:lang w:val="es-ES"/>
        </w:rPr>
        <w:tab/>
        <w:t>Alicia MOREYRA</w:t>
      </w:r>
      <w:r w:rsidRPr="003424FA">
        <w:rPr>
          <w:rFonts w:ascii="Tahoma" w:hAnsi="Tahoma" w:cs="Tahoma"/>
          <w:sz w:val="24"/>
          <w:szCs w:val="24"/>
          <w:lang w:val="es-ES"/>
        </w:rPr>
        <w:tab/>
      </w:r>
      <w:r w:rsidRPr="003424FA">
        <w:rPr>
          <w:rFonts w:ascii="Tahoma" w:hAnsi="Tahoma" w:cs="Tahoma"/>
          <w:sz w:val="24"/>
          <w:szCs w:val="24"/>
          <w:lang w:val="es-ES"/>
        </w:rPr>
        <w:tab/>
        <w:t>DNI 14579245</w:t>
      </w:r>
    </w:p>
    <w:p w14:paraId="58555DB5"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SECRETARIA:</w:t>
      </w:r>
      <w:r w:rsidRPr="003424FA">
        <w:rPr>
          <w:rFonts w:ascii="Tahoma" w:hAnsi="Tahoma" w:cs="Tahoma"/>
          <w:sz w:val="24"/>
          <w:szCs w:val="24"/>
          <w:lang w:val="es-ES"/>
        </w:rPr>
        <w:tab/>
        <w:t>Claudia B. PEIRETTI</w:t>
      </w:r>
      <w:r w:rsidRPr="003424FA">
        <w:rPr>
          <w:rFonts w:ascii="Tahoma" w:hAnsi="Tahoma" w:cs="Tahoma"/>
          <w:sz w:val="24"/>
          <w:szCs w:val="24"/>
          <w:lang w:val="es-ES"/>
        </w:rPr>
        <w:tab/>
        <w:t>DNI 14365081</w:t>
      </w:r>
    </w:p>
    <w:p w14:paraId="5DF8C690"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TESORERO:</w:t>
      </w:r>
      <w:r w:rsidRPr="003424FA">
        <w:rPr>
          <w:rFonts w:ascii="Tahoma" w:hAnsi="Tahoma" w:cs="Tahoma"/>
          <w:sz w:val="24"/>
          <w:szCs w:val="24"/>
          <w:lang w:val="es-ES"/>
        </w:rPr>
        <w:tab/>
      </w:r>
      <w:r w:rsidRPr="003424FA">
        <w:rPr>
          <w:rFonts w:ascii="Tahoma" w:hAnsi="Tahoma" w:cs="Tahoma"/>
          <w:sz w:val="24"/>
          <w:szCs w:val="24"/>
          <w:lang w:val="es-ES"/>
        </w:rPr>
        <w:tab/>
        <w:t>Santiago VIERA OLSEN</w:t>
      </w:r>
      <w:r w:rsidRPr="003424FA">
        <w:rPr>
          <w:rFonts w:ascii="Tahoma" w:hAnsi="Tahoma" w:cs="Tahoma"/>
          <w:sz w:val="24"/>
          <w:szCs w:val="24"/>
          <w:lang w:val="es-ES"/>
        </w:rPr>
        <w:tab/>
        <w:t>DNI 41595134</w:t>
      </w:r>
    </w:p>
    <w:p w14:paraId="2BE66C0A"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1ºVOCAL TIT:</w:t>
      </w:r>
      <w:r w:rsidRPr="003424FA">
        <w:rPr>
          <w:rFonts w:ascii="Tahoma" w:hAnsi="Tahoma" w:cs="Tahoma"/>
          <w:sz w:val="24"/>
          <w:szCs w:val="24"/>
          <w:lang w:val="es-ES"/>
        </w:rPr>
        <w:tab/>
        <w:t>Walter E. PALAVECINO</w:t>
      </w:r>
      <w:r w:rsidRPr="003424FA">
        <w:rPr>
          <w:rFonts w:ascii="Tahoma" w:hAnsi="Tahoma" w:cs="Tahoma"/>
          <w:sz w:val="24"/>
          <w:szCs w:val="24"/>
          <w:lang w:val="es-ES"/>
        </w:rPr>
        <w:tab/>
        <w:t>DNI 16467221</w:t>
      </w:r>
    </w:p>
    <w:p w14:paraId="41CB7A6C"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2ºVOCAL TIT:</w:t>
      </w:r>
      <w:r w:rsidRPr="003424FA">
        <w:rPr>
          <w:rFonts w:ascii="Tahoma" w:hAnsi="Tahoma" w:cs="Tahoma"/>
          <w:sz w:val="24"/>
          <w:szCs w:val="24"/>
          <w:lang w:val="es-ES"/>
        </w:rPr>
        <w:tab/>
        <w:t>Gabriela S. VAZQUEZ</w:t>
      </w:r>
      <w:r w:rsidRPr="003424FA">
        <w:rPr>
          <w:rFonts w:ascii="Tahoma" w:hAnsi="Tahoma" w:cs="Tahoma"/>
          <w:sz w:val="24"/>
          <w:szCs w:val="24"/>
          <w:lang w:val="es-ES"/>
        </w:rPr>
        <w:tab/>
        <w:t>DNI 16741026</w:t>
      </w:r>
    </w:p>
    <w:p w14:paraId="36246351"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3ºVOCAL TIT</w:t>
      </w:r>
      <w:r w:rsidRPr="003424FA">
        <w:rPr>
          <w:rFonts w:ascii="Tahoma" w:hAnsi="Tahoma" w:cs="Tahoma"/>
          <w:sz w:val="24"/>
          <w:szCs w:val="24"/>
          <w:lang w:val="es-ES"/>
        </w:rPr>
        <w:tab/>
        <w:t>:</w:t>
      </w:r>
      <w:r w:rsidRPr="003424FA">
        <w:rPr>
          <w:rFonts w:ascii="Tahoma" w:hAnsi="Tahoma" w:cs="Tahoma"/>
          <w:sz w:val="24"/>
          <w:szCs w:val="24"/>
          <w:lang w:val="es-ES"/>
        </w:rPr>
        <w:tab/>
        <w:t xml:space="preserve">Pablo O. </w:t>
      </w:r>
      <w:proofErr w:type="spellStart"/>
      <w:r w:rsidRPr="003424FA">
        <w:rPr>
          <w:rFonts w:ascii="Tahoma" w:hAnsi="Tahoma" w:cs="Tahoma"/>
          <w:sz w:val="24"/>
          <w:szCs w:val="24"/>
          <w:lang w:val="es-ES"/>
        </w:rPr>
        <w:t>Montemurro</w:t>
      </w:r>
      <w:proofErr w:type="spellEnd"/>
      <w:r w:rsidRPr="003424FA">
        <w:rPr>
          <w:rFonts w:ascii="Tahoma" w:hAnsi="Tahoma" w:cs="Tahoma"/>
          <w:sz w:val="24"/>
          <w:szCs w:val="24"/>
          <w:lang w:val="es-ES"/>
        </w:rPr>
        <w:tab/>
        <w:t>DNI 22079426</w:t>
      </w:r>
    </w:p>
    <w:p w14:paraId="2D02EB5A"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lastRenderedPageBreak/>
        <w:t>1ºVOCAL SUP:</w:t>
      </w:r>
      <w:r w:rsidRPr="003424FA">
        <w:rPr>
          <w:rFonts w:ascii="Tahoma" w:hAnsi="Tahoma" w:cs="Tahoma"/>
          <w:sz w:val="24"/>
          <w:szCs w:val="24"/>
          <w:lang w:val="es-ES"/>
        </w:rPr>
        <w:tab/>
        <w:t>Ana M.GAGLIARDO</w:t>
      </w:r>
      <w:r w:rsidRPr="003424FA">
        <w:rPr>
          <w:rFonts w:ascii="Tahoma" w:hAnsi="Tahoma" w:cs="Tahoma"/>
          <w:sz w:val="24"/>
          <w:szCs w:val="24"/>
          <w:lang w:val="es-ES"/>
        </w:rPr>
        <w:tab/>
      </w:r>
      <w:r w:rsidRPr="003424FA">
        <w:rPr>
          <w:rFonts w:ascii="Tahoma" w:hAnsi="Tahoma" w:cs="Tahoma"/>
          <w:sz w:val="24"/>
          <w:szCs w:val="24"/>
          <w:lang w:val="es-ES"/>
        </w:rPr>
        <w:tab/>
        <w:t>DNI  5725474</w:t>
      </w:r>
    </w:p>
    <w:p w14:paraId="640B95C3"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2ºVOCAL SUP:</w:t>
      </w:r>
      <w:r w:rsidRPr="003424FA">
        <w:rPr>
          <w:rFonts w:ascii="Tahoma" w:hAnsi="Tahoma" w:cs="Tahoma"/>
          <w:sz w:val="24"/>
          <w:szCs w:val="24"/>
          <w:lang w:val="es-ES"/>
        </w:rPr>
        <w:tab/>
        <w:t>Hernán DIAZ</w:t>
      </w:r>
      <w:r w:rsidRPr="003424FA">
        <w:rPr>
          <w:rFonts w:ascii="Tahoma" w:hAnsi="Tahoma" w:cs="Tahoma"/>
          <w:sz w:val="24"/>
          <w:szCs w:val="24"/>
          <w:lang w:val="es-ES"/>
        </w:rPr>
        <w:tab/>
      </w:r>
      <w:r w:rsidRPr="003424FA">
        <w:rPr>
          <w:rFonts w:ascii="Tahoma" w:hAnsi="Tahoma" w:cs="Tahoma"/>
          <w:sz w:val="24"/>
          <w:szCs w:val="24"/>
          <w:lang w:val="es-ES"/>
        </w:rPr>
        <w:tab/>
      </w:r>
      <w:r w:rsidRPr="003424FA">
        <w:rPr>
          <w:rFonts w:ascii="Tahoma" w:hAnsi="Tahoma" w:cs="Tahoma"/>
          <w:sz w:val="24"/>
          <w:szCs w:val="24"/>
          <w:lang w:val="es-ES"/>
        </w:rPr>
        <w:tab/>
        <w:t>DNI 21966760</w:t>
      </w:r>
    </w:p>
    <w:p w14:paraId="2B7D5147" w14:textId="77777777" w:rsidR="003424FA" w:rsidRPr="003424FA" w:rsidRDefault="003424FA" w:rsidP="003424FA">
      <w:pPr>
        <w:jc w:val="both"/>
        <w:rPr>
          <w:rFonts w:ascii="Tahoma" w:hAnsi="Tahoma" w:cs="Tahoma"/>
          <w:sz w:val="24"/>
          <w:szCs w:val="24"/>
          <w:lang w:val="es-419"/>
        </w:rPr>
      </w:pPr>
      <w:r w:rsidRPr="003424FA">
        <w:rPr>
          <w:rFonts w:ascii="Tahoma" w:hAnsi="Tahoma" w:cs="Tahoma"/>
          <w:sz w:val="24"/>
          <w:szCs w:val="24"/>
          <w:lang w:val="es-419"/>
        </w:rPr>
        <w:t>3ºVOCAL SUP:</w:t>
      </w:r>
      <w:r w:rsidRPr="003424FA">
        <w:rPr>
          <w:rFonts w:ascii="Tahoma" w:hAnsi="Tahoma" w:cs="Tahoma"/>
          <w:sz w:val="24"/>
          <w:szCs w:val="24"/>
          <w:lang w:val="es-419"/>
        </w:rPr>
        <w:tab/>
        <w:t>Paul C. HATHAZY</w:t>
      </w:r>
      <w:r w:rsidRPr="003424FA">
        <w:rPr>
          <w:rFonts w:ascii="Tahoma" w:hAnsi="Tahoma" w:cs="Tahoma"/>
          <w:sz w:val="24"/>
          <w:szCs w:val="24"/>
          <w:lang w:val="es-419"/>
        </w:rPr>
        <w:tab/>
      </w:r>
      <w:r w:rsidRPr="003424FA">
        <w:rPr>
          <w:rFonts w:ascii="Tahoma" w:hAnsi="Tahoma" w:cs="Tahoma"/>
          <w:sz w:val="24"/>
          <w:szCs w:val="24"/>
          <w:lang w:val="es-419"/>
        </w:rPr>
        <w:tab/>
        <w:t>DNI 24752479</w:t>
      </w:r>
    </w:p>
    <w:p w14:paraId="01A3D8CE" w14:textId="77777777" w:rsidR="003424FA" w:rsidRPr="003424FA" w:rsidRDefault="003424FA" w:rsidP="003424FA">
      <w:pPr>
        <w:jc w:val="both"/>
        <w:rPr>
          <w:rFonts w:ascii="Tahoma" w:hAnsi="Tahoma" w:cs="Tahoma"/>
          <w:sz w:val="24"/>
          <w:szCs w:val="24"/>
          <w:lang w:val="es-419"/>
        </w:rPr>
      </w:pPr>
    </w:p>
    <w:p w14:paraId="05C0F94F" w14:textId="77777777" w:rsidR="003424FA" w:rsidRPr="003424FA" w:rsidRDefault="003424FA" w:rsidP="003424FA">
      <w:pPr>
        <w:jc w:val="both"/>
        <w:rPr>
          <w:rFonts w:ascii="Tahoma" w:hAnsi="Tahoma" w:cs="Tahoma"/>
          <w:sz w:val="24"/>
          <w:szCs w:val="24"/>
          <w:lang w:val="es-ES"/>
        </w:rPr>
      </w:pPr>
      <w:r w:rsidRPr="003424FA">
        <w:rPr>
          <w:rFonts w:ascii="Tahoma" w:hAnsi="Tahoma" w:cs="Tahoma"/>
          <w:b/>
          <w:sz w:val="24"/>
          <w:szCs w:val="24"/>
          <w:u w:val="single"/>
          <w:lang w:val="es-ES"/>
        </w:rPr>
        <w:t>Artículo 2º:</w:t>
      </w:r>
      <w:r w:rsidRPr="003424FA">
        <w:rPr>
          <w:rFonts w:ascii="Tahoma" w:hAnsi="Tahoma" w:cs="Tahoma"/>
          <w:b/>
          <w:sz w:val="24"/>
          <w:szCs w:val="24"/>
          <w:lang w:val="es-ES"/>
        </w:rPr>
        <w:t xml:space="preserve"> </w:t>
      </w:r>
      <w:r w:rsidRPr="003424FA">
        <w:rPr>
          <w:rFonts w:ascii="Tahoma" w:hAnsi="Tahoma" w:cs="Tahoma"/>
          <w:sz w:val="24"/>
          <w:szCs w:val="24"/>
          <w:lang w:val="es-ES"/>
        </w:rPr>
        <w:t>A partir de la presente, la Comisión Vecinal de Barrio Centro, queda autorizada a realizar todas las actividades y gestiones para cumplir con sus funciones y objetivos de acuerdo a la Ord. 697/2016 y el Reglamento de Comisiones Vecinales.</w:t>
      </w:r>
    </w:p>
    <w:p w14:paraId="5728EE17" w14:textId="77777777" w:rsidR="003424FA" w:rsidRPr="003424FA" w:rsidRDefault="003424FA" w:rsidP="003424FA">
      <w:pPr>
        <w:jc w:val="both"/>
        <w:rPr>
          <w:rFonts w:ascii="Tahoma" w:hAnsi="Tahoma" w:cs="Tahoma"/>
          <w:sz w:val="24"/>
          <w:szCs w:val="24"/>
          <w:lang w:val="es-ES"/>
        </w:rPr>
      </w:pPr>
    </w:p>
    <w:p w14:paraId="5842DC00" w14:textId="77777777" w:rsidR="003424FA" w:rsidRPr="003424FA" w:rsidRDefault="003424FA" w:rsidP="003424FA">
      <w:pPr>
        <w:jc w:val="both"/>
        <w:rPr>
          <w:rFonts w:ascii="Tahoma" w:hAnsi="Tahoma" w:cs="Tahoma"/>
          <w:sz w:val="24"/>
          <w:szCs w:val="24"/>
          <w:lang w:val="es-ES"/>
        </w:rPr>
      </w:pPr>
      <w:r w:rsidRPr="003424FA">
        <w:rPr>
          <w:rFonts w:ascii="Tahoma" w:hAnsi="Tahoma" w:cs="Tahoma"/>
          <w:b/>
          <w:sz w:val="24"/>
          <w:szCs w:val="24"/>
          <w:u w:val="single"/>
          <w:lang w:val="es-ES"/>
        </w:rPr>
        <w:t>Artículo 3º:</w:t>
      </w:r>
      <w:r w:rsidRPr="003424FA">
        <w:rPr>
          <w:rFonts w:ascii="Tahoma" w:hAnsi="Tahoma" w:cs="Tahoma"/>
          <w:b/>
          <w:sz w:val="24"/>
          <w:szCs w:val="24"/>
          <w:lang w:val="es-ES"/>
        </w:rPr>
        <w:t xml:space="preserve"> </w:t>
      </w:r>
      <w:r w:rsidRPr="003424FA">
        <w:rPr>
          <w:rFonts w:ascii="Tahoma" w:hAnsi="Tahoma" w:cs="Tahoma"/>
          <w:sz w:val="24"/>
          <w:szCs w:val="24"/>
          <w:lang w:val="es-ES"/>
        </w:rPr>
        <w:t xml:space="preserve">Comuníquese, publíquese, </w:t>
      </w:r>
      <w:proofErr w:type="spellStart"/>
      <w:r w:rsidRPr="003424FA">
        <w:rPr>
          <w:rFonts w:ascii="Tahoma" w:hAnsi="Tahoma" w:cs="Tahoma"/>
          <w:sz w:val="24"/>
          <w:szCs w:val="24"/>
          <w:lang w:val="es-ES"/>
        </w:rPr>
        <w:t>dése</w:t>
      </w:r>
      <w:proofErr w:type="spellEnd"/>
      <w:r w:rsidRPr="003424FA">
        <w:rPr>
          <w:rFonts w:ascii="Tahoma" w:hAnsi="Tahoma" w:cs="Tahoma"/>
          <w:sz w:val="24"/>
          <w:szCs w:val="24"/>
          <w:lang w:val="es-ES"/>
        </w:rPr>
        <w:t xml:space="preserve"> al registro municipal y archívese.</w:t>
      </w:r>
    </w:p>
    <w:p w14:paraId="17FEDF51" w14:textId="77777777" w:rsidR="003424FA" w:rsidRPr="003424FA" w:rsidRDefault="003424FA" w:rsidP="003424FA">
      <w:pPr>
        <w:jc w:val="both"/>
        <w:rPr>
          <w:rFonts w:ascii="Tahoma" w:hAnsi="Tahoma" w:cs="Tahoma"/>
          <w:sz w:val="24"/>
          <w:szCs w:val="24"/>
          <w:lang w:val="es-ES"/>
        </w:rPr>
      </w:pPr>
    </w:p>
    <w:p w14:paraId="27C9EECF" w14:textId="77777777" w:rsidR="003424FA" w:rsidRPr="003424FA" w:rsidRDefault="003424FA" w:rsidP="003424FA">
      <w:pPr>
        <w:jc w:val="both"/>
        <w:rPr>
          <w:rFonts w:ascii="Tahoma" w:hAnsi="Tahoma" w:cs="Tahoma"/>
          <w:sz w:val="22"/>
          <w:szCs w:val="22"/>
          <w:lang w:val="es-ES"/>
        </w:rPr>
      </w:pPr>
      <w:r w:rsidRPr="003424FA">
        <w:rPr>
          <w:rFonts w:ascii="Tahoma" w:hAnsi="Tahoma" w:cs="Tahoma"/>
          <w:sz w:val="22"/>
          <w:szCs w:val="22"/>
          <w:lang w:val="es-ES"/>
        </w:rPr>
        <w:t>Dada en la Sala del Concejo Deliberante de Mendiolaza en Sesión ordinaria de fecha 14 de Marzo de 2022.-</w:t>
      </w:r>
    </w:p>
    <w:p w14:paraId="08DB4083" w14:textId="77777777" w:rsidR="003424FA" w:rsidRPr="003424FA" w:rsidRDefault="003424FA" w:rsidP="003424FA">
      <w:pPr>
        <w:pBdr>
          <w:top w:val="single" w:sz="12" w:space="1" w:color="auto"/>
        </w:pBdr>
        <w:rPr>
          <w:rFonts w:ascii="Tahoma" w:hAnsi="Tahoma" w:cs="Tahoma"/>
          <w:b/>
          <w:sz w:val="24"/>
          <w:szCs w:val="24"/>
          <w:lang w:val="es-ES"/>
        </w:rPr>
      </w:pPr>
      <w:r w:rsidRPr="003424FA">
        <w:rPr>
          <w:rFonts w:ascii="Tahoma" w:hAnsi="Tahoma" w:cs="Tahoma"/>
          <w:b/>
          <w:sz w:val="24"/>
          <w:szCs w:val="24"/>
          <w:lang w:val="es-ES"/>
        </w:rPr>
        <w:tab/>
      </w:r>
      <w:r w:rsidRPr="003424FA">
        <w:rPr>
          <w:rFonts w:ascii="Tahoma" w:hAnsi="Tahoma" w:cs="Tahoma"/>
          <w:b/>
          <w:sz w:val="24"/>
          <w:szCs w:val="24"/>
          <w:lang w:val="es-ES"/>
        </w:rPr>
        <w:tab/>
        <w:t>Miriam ABT                                                  Sergio Argüello</w:t>
      </w:r>
    </w:p>
    <w:p w14:paraId="5E4695BD" w14:textId="77777777" w:rsidR="003424FA" w:rsidRPr="003424FA" w:rsidRDefault="003424FA" w:rsidP="003424FA">
      <w:pPr>
        <w:rPr>
          <w:rFonts w:ascii="Tahoma" w:hAnsi="Tahoma" w:cs="Tahoma"/>
          <w:b/>
          <w:sz w:val="24"/>
          <w:szCs w:val="24"/>
          <w:lang w:val="es-ES"/>
        </w:rPr>
      </w:pPr>
      <w:r w:rsidRPr="003424FA">
        <w:rPr>
          <w:rFonts w:ascii="Tahoma" w:hAnsi="Tahoma" w:cs="Tahoma"/>
          <w:b/>
          <w:sz w:val="24"/>
          <w:szCs w:val="24"/>
          <w:lang w:val="es-ES"/>
        </w:rPr>
        <w:t xml:space="preserve">                     Secretaria                                                       Presidente</w:t>
      </w:r>
    </w:p>
    <w:p w14:paraId="54EB5DAF" w14:textId="77777777" w:rsidR="003424FA" w:rsidRPr="003424FA" w:rsidRDefault="003424FA" w:rsidP="003424FA">
      <w:pPr>
        <w:jc w:val="both"/>
        <w:rPr>
          <w:rFonts w:ascii="Tahoma" w:hAnsi="Tahoma" w:cs="Tahoma"/>
          <w:sz w:val="22"/>
          <w:szCs w:val="22"/>
          <w:lang w:val="es-ES"/>
        </w:rPr>
      </w:pPr>
    </w:p>
    <w:p w14:paraId="6475DD3C" w14:textId="77777777" w:rsidR="003424FA" w:rsidRPr="003424FA" w:rsidRDefault="003424FA" w:rsidP="003424FA">
      <w:pPr>
        <w:jc w:val="both"/>
        <w:rPr>
          <w:rFonts w:ascii="Tahoma" w:hAnsi="Tahoma" w:cs="Tahoma"/>
          <w:sz w:val="22"/>
          <w:szCs w:val="22"/>
          <w:lang w:val="es-ES"/>
        </w:rPr>
      </w:pPr>
    </w:p>
    <w:p w14:paraId="4D2D1679" w14:textId="77777777" w:rsidR="000E40FF" w:rsidRPr="003424FA" w:rsidRDefault="000E40FF" w:rsidP="000E40FF">
      <w:pPr>
        <w:rPr>
          <w:lang w:val="es-ES"/>
        </w:rPr>
      </w:pPr>
    </w:p>
    <w:p w14:paraId="55C41166" w14:textId="77777777" w:rsidR="000E40FF" w:rsidRDefault="000E40FF" w:rsidP="000E40FF"/>
    <w:p w14:paraId="5DDC500B" w14:textId="77777777" w:rsidR="000E40FF" w:rsidRDefault="000E40FF" w:rsidP="000E40FF"/>
    <w:p w14:paraId="67F7959A" w14:textId="77777777" w:rsidR="000E40FF" w:rsidRDefault="000E40FF" w:rsidP="000E40FF"/>
    <w:p w14:paraId="0B59070B" w14:textId="6317666D" w:rsidR="000E40FF" w:rsidRDefault="00272173" w:rsidP="000E40FF">
      <w:r>
        <w:t xml:space="preserve"> </w:t>
      </w:r>
    </w:p>
    <w:p w14:paraId="642D6B15" w14:textId="77777777" w:rsidR="006F5A05" w:rsidRDefault="006F5A05" w:rsidP="000E40FF"/>
    <w:p w14:paraId="3D71E1FD" w14:textId="77777777" w:rsidR="006F5A05" w:rsidRDefault="006F5A05" w:rsidP="000E40FF"/>
    <w:p w14:paraId="54F78D30" w14:textId="77777777" w:rsidR="006F5A05" w:rsidRDefault="006F5A05" w:rsidP="000E40FF"/>
    <w:p w14:paraId="37F041F4" w14:textId="77777777" w:rsidR="006F5A05" w:rsidRDefault="006F5A05" w:rsidP="000E40FF"/>
    <w:p w14:paraId="171F0D7A" w14:textId="77777777" w:rsidR="006F5A05" w:rsidRDefault="006F5A05" w:rsidP="000E40FF"/>
    <w:p w14:paraId="1D54C103" w14:textId="77777777" w:rsidR="006F5A05" w:rsidRDefault="006F5A05" w:rsidP="000E40FF"/>
    <w:p w14:paraId="577D52B3" w14:textId="77777777" w:rsidR="006F5A05" w:rsidRDefault="006F5A05" w:rsidP="000E40FF"/>
    <w:p w14:paraId="7DDA8938" w14:textId="77777777" w:rsidR="006F5A05" w:rsidRDefault="006F5A05" w:rsidP="000E40FF"/>
    <w:p w14:paraId="716FE871" w14:textId="77777777" w:rsidR="000E40FF" w:rsidRDefault="000E40FF" w:rsidP="000E40FF"/>
    <w:p w14:paraId="04DA2DE3" w14:textId="105AD70B" w:rsidR="000E40FF" w:rsidRDefault="000E40FF" w:rsidP="00272173">
      <w:r>
        <w:t xml:space="preserve"> </w:t>
      </w:r>
      <w:r w:rsidR="00272173">
        <w:t xml:space="preserve"> </w:t>
      </w:r>
    </w:p>
    <w:p w14:paraId="7FBE2F53" w14:textId="77777777" w:rsidR="000E40FF" w:rsidRDefault="000E40FF" w:rsidP="000E40FF"/>
    <w:p w14:paraId="3E2A7857" w14:textId="77777777" w:rsidR="000E40FF" w:rsidRPr="000E40FF" w:rsidRDefault="000E40FF" w:rsidP="000E40FF"/>
    <w:p w14:paraId="5D50826E" w14:textId="2A28DFBC" w:rsidR="009E7442" w:rsidRDefault="00034ADF" w:rsidP="009E7442">
      <w:r>
        <w:t xml:space="preserve"> </w:t>
      </w:r>
    </w:p>
    <w:p w14:paraId="74A88D06" w14:textId="77777777" w:rsidR="009E7442" w:rsidRDefault="009E7442" w:rsidP="009E7442"/>
    <w:p w14:paraId="013721EF" w14:textId="77777777" w:rsidR="009E7442" w:rsidRDefault="009E7442" w:rsidP="009E7442"/>
    <w:p w14:paraId="3B1D7FF4" w14:textId="77777777" w:rsidR="009E7442" w:rsidRDefault="009E7442" w:rsidP="009E7442"/>
    <w:p w14:paraId="75C27AF8" w14:textId="77777777" w:rsidR="009E7442" w:rsidRDefault="009E7442" w:rsidP="009E7442"/>
    <w:p w14:paraId="40F484C3" w14:textId="77777777" w:rsidR="009E7442" w:rsidRDefault="009E7442" w:rsidP="009E7442"/>
    <w:p w14:paraId="7F9612AA" w14:textId="77777777" w:rsidR="009E7442" w:rsidRDefault="009E7442" w:rsidP="009E7442"/>
    <w:p w14:paraId="3B56FE31" w14:textId="77777777" w:rsidR="009E7442" w:rsidRDefault="009E7442" w:rsidP="009E7442"/>
    <w:p w14:paraId="13627026" w14:textId="77777777" w:rsidR="009E7442" w:rsidRDefault="009E7442" w:rsidP="009E7442"/>
    <w:p w14:paraId="42752D2F" w14:textId="77777777" w:rsidR="009E7442" w:rsidRDefault="009E7442" w:rsidP="009E7442"/>
    <w:p w14:paraId="24533393" w14:textId="77777777" w:rsidR="009E7442" w:rsidRDefault="009E7442" w:rsidP="009E7442"/>
    <w:p w14:paraId="26EE5D87" w14:textId="77777777" w:rsidR="009E7442" w:rsidRDefault="009E7442" w:rsidP="009E7442"/>
    <w:p w14:paraId="2186D6B1" w14:textId="77777777" w:rsidR="009E7442" w:rsidRDefault="009E7442" w:rsidP="009E7442"/>
    <w:p w14:paraId="4CE70530" w14:textId="77777777" w:rsidR="009E7442" w:rsidRDefault="009E7442" w:rsidP="009E7442"/>
    <w:p w14:paraId="55BEE7D1" w14:textId="77777777" w:rsidR="009E7442" w:rsidRDefault="009E7442" w:rsidP="009E7442"/>
    <w:p w14:paraId="17D00D8D" w14:textId="77777777" w:rsidR="009E7442" w:rsidRDefault="009E7442" w:rsidP="009E7442"/>
    <w:p w14:paraId="23A49EC9" w14:textId="77777777" w:rsidR="009E7442" w:rsidRDefault="009E7442" w:rsidP="009E7442"/>
    <w:p w14:paraId="7D6C4036" w14:textId="77777777" w:rsidR="009E7442" w:rsidRDefault="009E7442" w:rsidP="009E7442"/>
    <w:p w14:paraId="3CE8447D" w14:textId="77777777" w:rsidR="009E7442" w:rsidRDefault="009E7442" w:rsidP="009E7442"/>
    <w:p w14:paraId="163C9D66" w14:textId="7F377A09" w:rsidR="006F5A05" w:rsidRDefault="00034ADF" w:rsidP="006F5A05">
      <w:pPr>
        <w:ind w:firstLine="720"/>
        <w:jc w:val="both"/>
        <w:rPr>
          <w:rFonts w:ascii="Tahoma" w:eastAsia="Verdana" w:hAnsi="Tahoma" w:cs="Tahoma"/>
          <w:sz w:val="24"/>
          <w:szCs w:val="24"/>
        </w:rPr>
      </w:pPr>
      <w:r>
        <w:t xml:space="preserve"> </w:t>
      </w:r>
    </w:p>
    <w:p w14:paraId="2E6F00A9" w14:textId="77777777" w:rsidR="006F5A05" w:rsidRDefault="006F5A05" w:rsidP="006F5A05">
      <w:pPr>
        <w:ind w:firstLine="720"/>
        <w:jc w:val="both"/>
        <w:rPr>
          <w:rFonts w:ascii="Tahoma" w:eastAsia="Verdana" w:hAnsi="Tahoma" w:cs="Tahoma"/>
          <w:sz w:val="24"/>
          <w:szCs w:val="24"/>
        </w:rPr>
      </w:pPr>
    </w:p>
    <w:p w14:paraId="73792C7B" w14:textId="77777777" w:rsidR="006F5A05" w:rsidRPr="00BB79F8" w:rsidRDefault="006F5A05" w:rsidP="006F5A05">
      <w:pPr>
        <w:ind w:firstLine="720"/>
        <w:jc w:val="both"/>
        <w:rPr>
          <w:rFonts w:ascii="Tahoma" w:eastAsia="Verdana" w:hAnsi="Tahoma" w:cs="Tahoma"/>
          <w:sz w:val="24"/>
          <w:szCs w:val="24"/>
        </w:rPr>
      </w:pPr>
    </w:p>
    <w:p w14:paraId="13623A14" w14:textId="3D7AB29C" w:rsidR="006F5A05" w:rsidRPr="00BB79F8" w:rsidRDefault="00034ADF" w:rsidP="006F5A05">
      <w:pPr>
        <w:spacing w:before="80"/>
        <w:jc w:val="both"/>
        <w:rPr>
          <w:rFonts w:ascii="Tahoma" w:eastAsia="Verdana" w:hAnsi="Tahoma" w:cs="Tahoma"/>
          <w:sz w:val="24"/>
          <w:szCs w:val="24"/>
        </w:rPr>
      </w:pPr>
      <w:r>
        <w:rPr>
          <w:rFonts w:ascii="Tahoma" w:eastAsia="Verdana" w:hAnsi="Tahoma" w:cs="Tahoma"/>
          <w:sz w:val="24"/>
          <w:szCs w:val="24"/>
        </w:rPr>
        <w:t xml:space="preserve"> </w:t>
      </w:r>
    </w:p>
    <w:p w14:paraId="79A058FD" w14:textId="77777777" w:rsidR="003424FA" w:rsidRPr="003424FA" w:rsidRDefault="00034ADF" w:rsidP="003424FA">
      <w:pPr>
        <w:jc w:val="right"/>
        <w:rPr>
          <w:rFonts w:ascii="Tahoma" w:hAnsi="Tahoma" w:cs="Tahoma"/>
          <w:sz w:val="24"/>
          <w:szCs w:val="24"/>
          <w:lang w:val="es-ES"/>
        </w:rPr>
      </w:pPr>
      <w:r>
        <w:rPr>
          <w:rFonts w:ascii="Tahoma" w:eastAsia="Verdana" w:hAnsi="Tahoma" w:cs="Tahoma"/>
          <w:b/>
          <w:sz w:val="24"/>
          <w:szCs w:val="24"/>
          <w:u w:val="single"/>
        </w:rPr>
        <w:t xml:space="preserve"> </w:t>
      </w:r>
      <w:r w:rsidR="003424FA" w:rsidRPr="003424FA">
        <w:rPr>
          <w:rFonts w:ascii="Tahoma" w:hAnsi="Tahoma" w:cs="Tahoma"/>
          <w:sz w:val="24"/>
          <w:szCs w:val="24"/>
          <w:lang w:val="es-ES"/>
        </w:rPr>
        <w:t>Mendiolaza, 21 de Marzo de 2022.</w:t>
      </w:r>
    </w:p>
    <w:p w14:paraId="1782D201" w14:textId="77777777" w:rsidR="003424FA" w:rsidRPr="003424FA" w:rsidRDefault="003424FA" w:rsidP="003424FA">
      <w:pPr>
        <w:jc w:val="both"/>
        <w:rPr>
          <w:rFonts w:ascii="Tahoma" w:hAnsi="Tahoma" w:cs="Tahoma"/>
          <w:sz w:val="24"/>
          <w:szCs w:val="24"/>
          <w:lang w:val="es-ES"/>
        </w:rPr>
      </w:pPr>
    </w:p>
    <w:p w14:paraId="10BF4004" w14:textId="77777777" w:rsidR="003424FA" w:rsidRPr="003424FA" w:rsidRDefault="003424FA" w:rsidP="003424FA">
      <w:pPr>
        <w:jc w:val="center"/>
        <w:rPr>
          <w:rFonts w:ascii="Tahoma" w:hAnsi="Tahoma" w:cs="Tahoma"/>
          <w:b/>
          <w:sz w:val="24"/>
          <w:szCs w:val="24"/>
          <w:lang w:val="es-ES"/>
        </w:rPr>
      </w:pPr>
      <w:r w:rsidRPr="003424FA">
        <w:rPr>
          <w:rFonts w:ascii="Tahoma" w:hAnsi="Tahoma" w:cs="Tahoma"/>
          <w:b/>
          <w:sz w:val="24"/>
          <w:szCs w:val="24"/>
          <w:lang w:val="es-ES"/>
        </w:rPr>
        <w:t>ORDENANZA</w:t>
      </w:r>
    </w:p>
    <w:p w14:paraId="14079027" w14:textId="77777777" w:rsidR="003424FA" w:rsidRPr="003424FA" w:rsidRDefault="003424FA" w:rsidP="003424FA">
      <w:pPr>
        <w:jc w:val="center"/>
        <w:rPr>
          <w:rFonts w:ascii="Tahoma" w:hAnsi="Tahoma" w:cs="Tahoma"/>
          <w:b/>
          <w:sz w:val="24"/>
          <w:szCs w:val="24"/>
          <w:u w:val="single"/>
          <w:lang w:val="es-ES"/>
        </w:rPr>
      </w:pPr>
      <w:r w:rsidRPr="003424FA">
        <w:rPr>
          <w:rFonts w:ascii="Tahoma" w:hAnsi="Tahoma" w:cs="Tahoma"/>
          <w:b/>
          <w:sz w:val="24"/>
          <w:szCs w:val="24"/>
          <w:u w:val="single"/>
          <w:lang w:val="es-ES"/>
        </w:rPr>
        <w:t>AUMENTO TARIFA REMIS AGENCIA</w:t>
      </w:r>
    </w:p>
    <w:p w14:paraId="0131F293" w14:textId="77777777" w:rsidR="003424FA" w:rsidRPr="003424FA" w:rsidRDefault="003424FA" w:rsidP="003424FA">
      <w:pPr>
        <w:jc w:val="both"/>
        <w:rPr>
          <w:rFonts w:ascii="Tahoma" w:hAnsi="Tahoma" w:cs="Tahoma"/>
          <w:sz w:val="24"/>
          <w:szCs w:val="24"/>
          <w:lang w:val="es-ES"/>
        </w:rPr>
      </w:pPr>
    </w:p>
    <w:p w14:paraId="7433B309" w14:textId="77777777" w:rsidR="003424FA" w:rsidRPr="003424FA" w:rsidRDefault="003424FA" w:rsidP="003424FA">
      <w:pPr>
        <w:jc w:val="both"/>
        <w:rPr>
          <w:rFonts w:ascii="Tahoma" w:hAnsi="Tahoma" w:cs="Tahoma"/>
          <w:b/>
          <w:sz w:val="24"/>
          <w:szCs w:val="24"/>
          <w:lang w:val="es-ES"/>
        </w:rPr>
      </w:pPr>
      <w:r w:rsidRPr="003424FA">
        <w:rPr>
          <w:rFonts w:ascii="Tahoma" w:hAnsi="Tahoma" w:cs="Tahoma"/>
          <w:b/>
          <w:sz w:val="24"/>
          <w:szCs w:val="24"/>
          <w:lang w:val="es-ES"/>
        </w:rPr>
        <w:t>VISTO:</w:t>
      </w:r>
    </w:p>
    <w:p w14:paraId="7E6864F7"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La necesidad de modificar las tarifas vigentes de REMIS, solicitadas por los permisionarios del servicio de transporte público de pasajeros, mediante la explotación privada prestado por Agencias.</w:t>
      </w:r>
    </w:p>
    <w:p w14:paraId="05F6577D" w14:textId="77777777" w:rsidR="003424FA" w:rsidRPr="003424FA" w:rsidRDefault="003424FA" w:rsidP="003424FA">
      <w:pPr>
        <w:jc w:val="both"/>
        <w:rPr>
          <w:rFonts w:ascii="Tahoma" w:hAnsi="Tahoma" w:cs="Tahoma"/>
          <w:sz w:val="24"/>
          <w:szCs w:val="24"/>
          <w:lang w:val="es-ES"/>
        </w:rPr>
      </w:pPr>
    </w:p>
    <w:p w14:paraId="5686FE59" w14:textId="77777777" w:rsidR="003424FA" w:rsidRPr="003424FA" w:rsidRDefault="003424FA" w:rsidP="003424FA">
      <w:pPr>
        <w:jc w:val="both"/>
        <w:rPr>
          <w:rFonts w:ascii="Tahoma" w:hAnsi="Tahoma" w:cs="Tahoma"/>
          <w:b/>
          <w:sz w:val="24"/>
          <w:szCs w:val="24"/>
          <w:lang w:val="es-ES"/>
        </w:rPr>
      </w:pPr>
      <w:r w:rsidRPr="003424FA">
        <w:rPr>
          <w:rFonts w:ascii="Tahoma" w:hAnsi="Tahoma" w:cs="Tahoma"/>
          <w:b/>
          <w:sz w:val="24"/>
          <w:szCs w:val="24"/>
          <w:lang w:val="es-ES"/>
        </w:rPr>
        <w:t>Y CONSIDERANDO:</w:t>
      </w:r>
    </w:p>
    <w:p w14:paraId="13D86F0E"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Que este cuerpo, habiendo analizado los fundamentos que motivaron esta adecuación y contando con las facultades a tal efecto.</w:t>
      </w:r>
    </w:p>
    <w:p w14:paraId="712933F1" w14:textId="77777777" w:rsidR="003424FA" w:rsidRPr="003424FA" w:rsidRDefault="003424FA" w:rsidP="003424FA">
      <w:pPr>
        <w:jc w:val="both"/>
        <w:rPr>
          <w:rFonts w:ascii="Tahoma" w:hAnsi="Tahoma" w:cs="Tahoma"/>
          <w:sz w:val="24"/>
          <w:szCs w:val="24"/>
          <w:lang w:val="es-ES"/>
        </w:rPr>
      </w:pPr>
    </w:p>
    <w:p w14:paraId="54BA85CF" w14:textId="77777777" w:rsidR="003424FA" w:rsidRPr="003424FA" w:rsidRDefault="003424FA" w:rsidP="003424FA">
      <w:pPr>
        <w:jc w:val="both"/>
        <w:rPr>
          <w:rFonts w:ascii="Tahoma" w:hAnsi="Tahoma" w:cs="Tahoma"/>
          <w:b/>
          <w:sz w:val="24"/>
          <w:szCs w:val="24"/>
          <w:lang w:val="es-ES"/>
        </w:rPr>
      </w:pPr>
      <w:r w:rsidRPr="003424FA">
        <w:rPr>
          <w:rFonts w:ascii="Tahoma" w:hAnsi="Tahoma" w:cs="Tahoma"/>
          <w:b/>
          <w:sz w:val="24"/>
          <w:szCs w:val="24"/>
          <w:lang w:val="es-ES"/>
        </w:rPr>
        <w:t>POR ELLO:</w:t>
      </w:r>
    </w:p>
    <w:p w14:paraId="12AC275A" w14:textId="77777777" w:rsidR="003424FA" w:rsidRPr="003424FA" w:rsidRDefault="003424FA" w:rsidP="003424FA">
      <w:pPr>
        <w:jc w:val="center"/>
        <w:rPr>
          <w:rFonts w:ascii="Tahoma" w:hAnsi="Tahoma" w:cs="Tahoma"/>
          <w:b/>
          <w:sz w:val="24"/>
          <w:szCs w:val="24"/>
          <w:lang w:val="es-ES"/>
        </w:rPr>
      </w:pPr>
      <w:r w:rsidRPr="003424FA">
        <w:rPr>
          <w:rFonts w:ascii="Tahoma" w:hAnsi="Tahoma" w:cs="Tahoma"/>
          <w:b/>
          <w:sz w:val="24"/>
          <w:szCs w:val="24"/>
          <w:lang w:val="es-ES"/>
        </w:rPr>
        <w:t>EL CONCEJO DELIBERANTE DE MENDIOLAZA</w:t>
      </w:r>
    </w:p>
    <w:p w14:paraId="716E504E" w14:textId="77777777" w:rsidR="003424FA" w:rsidRPr="003424FA" w:rsidRDefault="003424FA" w:rsidP="003424FA">
      <w:pPr>
        <w:jc w:val="center"/>
        <w:rPr>
          <w:rFonts w:ascii="Tahoma" w:hAnsi="Tahoma" w:cs="Tahoma"/>
          <w:b/>
          <w:sz w:val="24"/>
          <w:szCs w:val="24"/>
          <w:u w:val="single"/>
          <w:lang w:val="es-ES"/>
        </w:rPr>
      </w:pPr>
      <w:r w:rsidRPr="003424FA">
        <w:rPr>
          <w:rFonts w:ascii="Tahoma" w:hAnsi="Tahoma" w:cs="Tahoma"/>
          <w:b/>
          <w:sz w:val="24"/>
          <w:szCs w:val="24"/>
          <w:u w:val="single"/>
          <w:lang w:val="es-ES"/>
        </w:rPr>
        <w:t>SANCIONA CON FUERZA DE ORDENANZA  Nº 947 / 2022</w:t>
      </w:r>
    </w:p>
    <w:p w14:paraId="300BAB69"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w:t>
      </w:r>
    </w:p>
    <w:p w14:paraId="4ABBA459" w14:textId="77777777" w:rsidR="003424FA" w:rsidRPr="003424FA" w:rsidRDefault="003424FA" w:rsidP="003424FA">
      <w:pPr>
        <w:jc w:val="both"/>
        <w:rPr>
          <w:rFonts w:ascii="Tahoma" w:hAnsi="Tahoma" w:cs="Tahoma"/>
          <w:sz w:val="24"/>
          <w:szCs w:val="24"/>
          <w:lang w:val="es-ES"/>
        </w:rPr>
      </w:pPr>
    </w:p>
    <w:p w14:paraId="1B9CD5EE" w14:textId="77777777" w:rsidR="003424FA" w:rsidRPr="003424FA" w:rsidRDefault="003424FA" w:rsidP="003424FA">
      <w:pPr>
        <w:jc w:val="both"/>
        <w:rPr>
          <w:rFonts w:ascii="Tahoma" w:hAnsi="Tahoma" w:cs="Tahoma"/>
          <w:sz w:val="24"/>
          <w:szCs w:val="24"/>
          <w:lang w:val="es-ES"/>
        </w:rPr>
      </w:pPr>
      <w:r w:rsidRPr="003424FA">
        <w:rPr>
          <w:rFonts w:ascii="Tahoma" w:hAnsi="Tahoma" w:cs="Tahoma"/>
          <w:b/>
          <w:sz w:val="24"/>
          <w:szCs w:val="24"/>
          <w:u w:val="single"/>
          <w:lang w:val="es-ES"/>
        </w:rPr>
        <w:t>ART. 1°-</w:t>
      </w:r>
      <w:r w:rsidRPr="003424FA">
        <w:rPr>
          <w:rFonts w:ascii="Tahoma" w:hAnsi="Tahoma" w:cs="Tahoma"/>
          <w:sz w:val="24"/>
          <w:szCs w:val="24"/>
          <w:lang w:val="es-ES"/>
        </w:rPr>
        <w:t xml:space="preserve">  </w:t>
      </w:r>
      <w:r w:rsidRPr="003424FA">
        <w:rPr>
          <w:rFonts w:ascii="Tahoma" w:hAnsi="Tahoma" w:cs="Tahoma"/>
          <w:b/>
          <w:sz w:val="24"/>
          <w:szCs w:val="24"/>
          <w:lang w:val="es-ES"/>
        </w:rPr>
        <w:t>FIJASE</w:t>
      </w:r>
      <w:r w:rsidRPr="003424FA">
        <w:rPr>
          <w:rFonts w:ascii="Tahoma" w:hAnsi="Tahoma" w:cs="Tahoma"/>
          <w:sz w:val="24"/>
          <w:szCs w:val="24"/>
          <w:lang w:val="es-ES"/>
        </w:rPr>
        <w:t xml:space="preserve">  la tarifa inicial para el transporte público de pasajeros mediante la explotación privada  (REMIS AGENCIA) a partir del día 28 de Marzo de 2022,  en un valor de</w:t>
      </w:r>
      <w:r w:rsidRPr="003424FA">
        <w:rPr>
          <w:rFonts w:ascii="Tahoma" w:hAnsi="Tahoma" w:cs="Tahoma"/>
          <w:b/>
          <w:sz w:val="24"/>
          <w:szCs w:val="24"/>
          <w:lang w:val="es-ES"/>
        </w:rPr>
        <w:t xml:space="preserve"> Pesos: Ochenta y cinco ($85.-) la bajada de bandera; y Pesos: Ocho. ($8.-) la ficha cada ochenta metros recorridos (80mts), y una ficha cada treinta segundos de espera</w:t>
      </w:r>
      <w:r w:rsidRPr="003424FA">
        <w:rPr>
          <w:rFonts w:ascii="Tahoma" w:hAnsi="Tahoma" w:cs="Tahoma"/>
          <w:sz w:val="24"/>
          <w:szCs w:val="24"/>
          <w:lang w:val="es-ES"/>
        </w:rPr>
        <w:t>.-</w:t>
      </w:r>
    </w:p>
    <w:p w14:paraId="6AC7DF01" w14:textId="77777777" w:rsidR="003424FA" w:rsidRPr="003424FA" w:rsidRDefault="003424FA" w:rsidP="003424FA">
      <w:pPr>
        <w:jc w:val="both"/>
        <w:rPr>
          <w:rFonts w:ascii="Tahoma" w:hAnsi="Tahoma" w:cs="Tahoma"/>
          <w:sz w:val="24"/>
          <w:szCs w:val="24"/>
          <w:lang w:val="es-ES"/>
        </w:rPr>
      </w:pPr>
    </w:p>
    <w:p w14:paraId="10C31783" w14:textId="77777777" w:rsidR="003424FA" w:rsidRPr="003424FA" w:rsidRDefault="003424FA" w:rsidP="003424FA">
      <w:pPr>
        <w:jc w:val="both"/>
        <w:rPr>
          <w:rFonts w:ascii="Tahoma" w:hAnsi="Tahoma" w:cs="Tahoma"/>
          <w:sz w:val="24"/>
          <w:szCs w:val="24"/>
          <w:lang w:val="es-ES"/>
        </w:rPr>
      </w:pPr>
      <w:r w:rsidRPr="003424FA">
        <w:rPr>
          <w:rFonts w:ascii="Tahoma" w:hAnsi="Tahoma" w:cs="Tahoma"/>
          <w:b/>
          <w:sz w:val="24"/>
          <w:szCs w:val="24"/>
          <w:u w:val="single"/>
          <w:lang w:val="es-ES"/>
        </w:rPr>
        <w:t>ART. 2°-</w:t>
      </w:r>
      <w:r w:rsidRPr="003424FA">
        <w:rPr>
          <w:rFonts w:ascii="Tahoma" w:hAnsi="Tahoma" w:cs="Tahoma"/>
          <w:sz w:val="24"/>
          <w:szCs w:val="24"/>
          <w:lang w:val="es-ES"/>
        </w:rPr>
        <w:t xml:space="preserve"> Es obligatorio para los REMISES de AGENCIA la colocación de un cartel en la parte posterior del asiento delantero, con los valores vigentes de la misma estipulados en los artículos precedentes.-</w:t>
      </w:r>
    </w:p>
    <w:p w14:paraId="2769B0AB"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w:t>
      </w:r>
    </w:p>
    <w:p w14:paraId="1CAB4CD1" w14:textId="77777777" w:rsidR="003424FA" w:rsidRPr="003424FA" w:rsidRDefault="003424FA" w:rsidP="003424FA">
      <w:pPr>
        <w:jc w:val="both"/>
        <w:rPr>
          <w:rFonts w:ascii="Tahoma" w:hAnsi="Tahoma" w:cs="Tahoma"/>
          <w:sz w:val="24"/>
          <w:szCs w:val="24"/>
          <w:lang w:val="es-ES"/>
        </w:rPr>
      </w:pPr>
      <w:r w:rsidRPr="003424FA">
        <w:rPr>
          <w:rFonts w:ascii="Tahoma" w:hAnsi="Tahoma" w:cs="Tahoma"/>
          <w:b/>
          <w:sz w:val="24"/>
          <w:szCs w:val="24"/>
          <w:u w:val="single"/>
          <w:lang w:val="es-ES"/>
        </w:rPr>
        <w:t>ART. 3º-</w:t>
      </w:r>
      <w:r w:rsidRPr="003424FA">
        <w:rPr>
          <w:rFonts w:ascii="Tahoma" w:hAnsi="Tahoma" w:cs="Tahoma"/>
          <w:sz w:val="24"/>
          <w:szCs w:val="24"/>
          <w:lang w:val="es-ES"/>
        </w:rPr>
        <w:t xml:space="preserve">   Será pasible a la aplicación de una multa de 30 litros de nafta súper, toda unidad de Remis Agencia, que no cumpla con lo estipulado en el Art. 3º de la presente.-</w:t>
      </w:r>
    </w:p>
    <w:p w14:paraId="72AEA658" w14:textId="77777777" w:rsidR="003424FA" w:rsidRPr="003424FA" w:rsidRDefault="003424FA" w:rsidP="003424FA">
      <w:pPr>
        <w:jc w:val="both"/>
        <w:rPr>
          <w:rFonts w:ascii="Tahoma" w:hAnsi="Tahoma" w:cs="Tahoma"/>
          <w:sz w:val="24"/>
          <w:szCs w:val="24"/>
          <w:lang w:val="es-ES"/>
        </w:rPr>
      </w:pPr>
    </w:p>
    <w:p w14:paraId="3130758E" w14:textId="77777777" w:rsidR="003424FA" w:rsidRPr="003424FA" w:rsidRDefault="003424FA" w:rsidP="003424FA">
      <w:pPr>
        <w:jc w:val="both"/>
        <w:rPr>
          <w:rFonts w:ascii="Tahoma" w:hAnsi="Tahoma" w:cs="Tahoma"/>
          <w:sz w:val="24"/>
          <w:szCs w:val="24"/>
          <w:lang w:val="es-ES"/>
        </w:rPr>
      </w:pPr>
      <w:r w:rsidRPr="003424FA">
        <w:rPr>
          <w:rFonts w:ascii="Tahoma" w:hAnsi="Tahoma" w:cs="Tahoma"/>
          <w:b/>
          <w:sz w:val="24"/>
          <w:szCs w:val="24"/>
          <w:u w:val="single"/>
          <w:lang w:val="es-ES"/>
        </w:rPr>
        <w:t>ART. 4°-</w:t>
      </w:r>
      <w:r w:rsidRPr="003424FA">
        <w:rPr>
          <w:rFonts w:ascii="Tahoma" w:hAnsi="Tahoma" w:cs="Tahoma"/>
          <w:sz w:val="24"/>
          <w:szCs w:val="24"/>
          <w:lang w:val="es-ES"/>
        </w:rPr>
        <w:t xml:space="preserve"> DEROGUESE toda ordenanza que se oponga a la presente.-</w:t>
      </w:r>
    </w:p>
    <w:p w14:paraId="2B1A9E88" w14:textId="77777777" w:rsidR="003424FA" w:rsidRPr="003424FA" w:rsidRDefault="003424FA" w:rsidP="003424FA">
      <w:pPr>
        <w:jc w:val="both"/>
        <w:rPr>
          <w:rFonts w:ascii="Tahoma" w:hAnsi="Tahoma" w:cs="Tahoma"/>
          <w:sz w:val="24"/>
          <w:szCs w:val="24"/>
          <w:lang w:val="es-ES"/>
        </w:rPr>
      </w:pPr>
    </w:p>
    <w:p w14:paraId="374087FF" w14:textId="77777777" w:rsidR="003424FA" w:rsidRPr="003424FA" w:rsidRDefault="003424FA" w:rsidP="003424FA">
      <w:pPr>
        <w:jc w:val="both"/>
        <w:rPr>
          <w:rFonts w:ascii="Tahoma" w:hAnsi="Tahoma" w:cs="Tahoma"/>
          <w:sz w:val="24"/>
          <w:szCs w:val="24"/>
          <w:lang w:val="es-ES"/>
        </w:rPr>
      </w:pPr>
      <w:r w:rsidRPr="003424FA">
        <w:rPr>
          <w:rFonts w:ascii="Tahoma" w:hAnsi="Tahoma" w:cs="Tahoma"/>
          <w:b/>
          <w:sz w:val="24"/>
          <w:szCs w:val="24"/>
          <w:u w:val="single"/>
          <w:lang w:val="es-ES"/>
        </w:rPr>
        <w:t>ART. 5°-</w:t>
      </w:r>
      <w:r w:rsidRPr="003424FA">
        <w:rPr>
          <w:rFonts w:ascii="Tahoma" w:hAnsi="Tahoma" w:cs="Tahoma"/>
          <w:sz w:val="24"/>
          <w:szCs w:val="24"/>
          <w:lang w:val="es-ES"/>
        </w:rPr>
        <w:t xml:space="preserve"> COMUNIQUESE, PUBLIQUESE, DESE AL REGISTRO MUNICIPAL  PROMULGUESE Y CUMPLIDA ARCHIVESE.-</w:t>
      </w:r>
    </w:p>
    <w:p w14:paraId="41AE0B24" w14:textId="77777777" w:rsidR="003424FA" w:rsidRPr="003424FA" w:rsidRDefault="003424FA" w:rsidP="003424FA">
      <w:pPr>
        <w:rPr>
          <w:rFonts w:ascii="Tahoma" w:hAnsi="Tahoma" w:cs="Tahoma"/>
          <w:sz w:val="24"/>
          <w:szCs w:val="24"/>
          <w:lang w:val="es-ES"/>
        </w:rPr>
      </w:pPr>
    </w:p>
    <w:p w14:paraId="4CEE452F" w14:textId="77777777" w:rsidR="003424FA" w:rsidRPr="003424FA" w:rsidRDefault="003424FA" w:rsidP="003424FA">
      <w:pPr>
        <w:jc w:val="both"/>
        <w:rPr>
          <w:rFonts w:ascii="Tahoma" w:hAnsi="Tahoma" w:cs="Tahoma"/>
          <w:sz w:val="22"/>
          <w:szCs w:val="22"/>
          <w:lang w:val="es-ES"/>
        </w:rPr>
      </w:pPr>
      <w:r w:rsidRPr="003424FA">
        <w:rPr>
          <w:rFonts w:ascii="Tahoma" w:hAnsi="Tahoma" w:cs="Tahoma"/>
          <w:sz w:val="22"/>
          <w:szCs w:val="22"/>
          <w:lang w:val="es-ES"/>
        </w:rPr>
        <w:t>Dada en la Sala del Concejo Deliberante de Mendiolaza en Sesión Ordinaria de fecha 21 de Marzo de 2022.-</w:t>
      </w:r>
    </w:p>
    <w:p w14:paraId="6BE1057F" w14:textId="77777777" w:rsidR="003424FA" w:rsidRPr="003424FA" w:rsidRDefault="003424FA" w:rsidP="003424FA">
      <w:pPr>
        <w:pBdr>
          <w:top w:val="single" w:sz="12" w:space="1" w:color="auto"/>
        </w:pBdr>
        <w:rPr>
          <w:rFonts w:ascii="Tahoma" w:hAnsi="Tahoma" w:cs="Tahoma"/>
          <w:b/>
          <w:sz w:val="24"/>
          <w:szCs w:val="24"/>
          <w:lang w:val="es-ES"/>
        </w:rPr>
      </w:pPr>
      <w:r w:rsidRPr="003424FA">
        <w:rPr>
          <w:rFonts w:ascii="Tahoma" w:hAnsi="Tahoma" w:cs="Tahoma"/>
          <w:b/>
          <w:sz w:val="24"/>
          <w:szCs w:val="24"/>
          <w:lang w:val="es-ES"/>
        </w:rPr>
        <w:tab/>
      </w:r>
      <w:r w:rsidRPr="003424FA">
        <w:rPr>
          <w:rFonts w:ascii="Tahoma" w:hAnsi="Tahoma" w:cs="Tahoma"/>
          <w:b/>
          <w:sz w:val="24"/>
          <w:szCs w:val="24"/>
          <w:lang w:val="es-ES"/>
        </w:rPr>
        <w:tab/>
        <w:t>Miriam ABT                                                  Sergio Argüello</w:t>
      </w:r>
    </w:p>
    <w:p w14:paraId="329CC8C8" w14:textId="77777777" w:rsidR="003424FA" w:rsidRPr="003424FA" w:rsidRDefault="003424FA" w:rsidP="003424FA">
      <w:pPr>
        <w:rPr>
          <w:rFonts w:ascii="Tahoma" w:hAnsi="Tahoma" w:cs="Tahoma"/>
          <w:b/>
          <w:sz w:val="24"/>
          <w:szCs w:val="24"/>
          <w:lang w:val="es-ES"/>
        </w:rPr>
      </w:pPr>
      <w:r w:rsidRPr="003424FA">
        <w:rPr>
          <w:rFonts w:ascii="Tahoma" w:hAnsi="Tahoma" w:cs="Tahoma"/>
          <w:b/>
          <w:sz w:val="24"/>
          <w:szCs w:val="24"/>
          <w:lang w:val="es-ES"/>
        </w:rPr>
        <w:t xml:space="preserve">                     Secretaria                                                       Presidente</w:t>
      </w:r>
    </w:p>
    <w:p w14:paraId="43CF6D02" w14:textId="77777777" w:rsidR="003424FA" w:rsidRPr="003424FA" w:rsidRDefault="003424FA" w:rsidP="003424FA">
      <w:pPr>
        <w:rPr>
          <w:rFonts w:ascii="Tahoma" w:hAnsi="Tahoma" w:cs="Tahoma"/>
          <w:sz w:val="24"/>
          <w:szCs w:val="24"/>
          <w:lang w:val="es-ES"/>
        </w:rPr>
      </w:pPr>
      <w:r w:rsidRPr="003424FA">
        <w:rPr>
          <w:rFonts w:ascii="Tahoma" w:hAnsi="Tahoma" w:cs="Tahoma"/>
          <w:sz w:val="24"/>
          <w:szCs w:val="24"/>
          <w:lang w:val="es-ES"/>
        </w:rPr>
        <w:t xml:space="preserve">   </w:t>
      </w:r>
    </w:p>
    <w:p w14:paraId="0CC7AF3F" w14:textId="0795C317" w:rsidR="006F5A05" w:rsidRPr="003424FA" w:rsidRDefault="006F5A05" w:rsidP="006F5A05">
      <w:pPr>
        <w:ind w:firstLine="708"/>
        <w:jc w:val="both"/>
        <w:rPr>
          <w:rFonts w:ascii="Tahoma" w:eastAsia="Verdana" w:hAnsi="Tahoma" w:cs="Tahoma"/>
          <w:sz w:val="24"/>
          <w:szCs w:val="24"/>
          <w:lang w:val="es-ES"/>
        </w:rPr>
      </w:pPr>
    </w:p>
    <w:p w14:paraId="529B0188" w14:textId="38EC756A" w:rsidR="006F5A05" w:rsidRPr="00882D89" w:rsidRDefault="00034ADF" w:rsidP="006F5A05">
      <w:pPr>
        <w:rPr>
          <w:rFonts w:ascii="Tahoma" w:hAnsi="Tahoma" w:cs="Tahoma"/>
        </w:rPr>
      </w:pPr>
      <w:r>
        <w:rPr>
          <w:rFonts w:ascii="Tahoma" w:eastAsia="Verdana" w:hAnsi="Tahoma" w:cs="Tahoma"/>
          <w:b/>
          <w:sz w:val="24"/>
          <w:szCs w:val="24"/>
          <w:u w:val="single"/>
        </w:rPr>
        <w:t xml:space="preserve"> </w:t>
      </w:r>
    </w:p>
    <w:p w14:paraId="539EFEE6" w14:textId="626128F7" w:rsidR="00BD48E5" w:rsidRDefault="00034ADF" w:rsidP="007C47A8">
      <w:pPr>
        <w:jc w:val="right"/>
        <w:rPr>
          <w:rFonts w:ascii="Tahoma" w:hAnsi="Tahoma" w:cs="Tahoma"/>
          <w:sz w:val="24"/>
          <w:szCs w:val="24"/>
        </w:rPr>
      </w:pPr>
      <w:r>
        <w:rPr>
          <w:rFonts w:ascii="Tahoma" w:hAnsi="Tahoma" w:cs="Tahoma"/>
          <w:b/>
          <w:sz w:val="24"/>
          <w:szCs w:val="24"/>
          <w:u w:val="single"/>
        </w:rPr>
        <w:t xml:space="preserve"> </w:t>
      </w:r>
    </w:p>
    <w:p w14:paraId="0CED0C86" w14:textId="77777777" w:rsidR="00BD48E5" w:rsidRDefault="00BD48E5" w:rsidP="00071443">
      <w:pPr>
        <w:rPr>
          <w:rFonts w:ascii="Tahoma" w:hAnsi="Tahoma" w:cs="Tahoma"/>
          <w:sz w:val="24"/>
          <w:szCs w:val="24"/>
        </w:rPr>
      </w:pPr>
    </w:p>
    <w:p w14:paraId="7D0615C4" w14:textId="77777777" w:rsidR="00BD48E5" w:rsidRDefault="00BD48E5" w:rsidP="007C47A8">
      <w:pPr>
        <w:jc w:val="right"/>
        <w:rPr>
          <w:rFonts w:ascii="Tahoma" w:hAnsi="Tahoma" w:cs="Tahoma"/>
          <w:sz w:val="24"/>
          <w:szCs w:val="24"/>
        </w:rPr>
      </w:pPr>
    </w:p>
    <w:p w14:paraId="535F39E0" w14:textId="77777777" w:rsidR="003424FA" w:rsidRPr="003424FA" w:rsidRDefault="003424FA" w:rsidP="003424FA">
      <w:pPr>
        <w:jc w:val="right"/>
        <w:rPr>
          <w:rFonts w:ascii="Tahoma" w:hAnsi="Tahoma" w:cs="Tahoma"/>
          <w:sz w:val="22"/>
          <w:szCs w:val="22"/>
          <w:lang w:val="es-ES"/>
        </w:rPr>
      </w:pPr>
      <w:r w:rsidRPr="003424FA">
        <w:rPr>
          <w:rFonts w:ascii="Tahoma" w:hAnsi="Tahoma" w:cs="Tahoma"/>
          <w:sz w:val="22"/>
          <w:szCs w:val="22"/>
          <w:lang w:val="es-ES"/>
        </w:rPr>
        <w:t>Mendiolaza, 21 de Marzo de 2022.</w:t>
      </w:r>
    </w:p>
    <w:p w14:paraId="073C2E4E" w14:textId="77777777" w:rsidR="003424FA" w:rsidRPr="003424FA" w:rsidRDefault="003424FA" w:rsidP="003424FA">
      <w:pPr>
        <w:jc w:val="both"/>
        <w:rPr>
          <w:rFonts w:ascii="Tahoma" w:hAnsi="Tahoma" w:cs="Tahoma"/>
          <w:sz w:val="22"/>
          <w:szCs w:val="22"/>
          <w:lang w:val="es-ES"/>
        </w:rPr>
      </w:pPr>
    </w:p>
    <w:p w14:paraId="2AC91757" w14:textId="77777777" w:rsidR="003424FA" w:rsidRPr="003424FA" w:rsidRDefault="003424FA" w:rsidP="003424FA">
      <w:pPr>
        <w:spacing w:line="276" w:lineRule="auto"/>
        <w:jc w:val="center"/>
        <w:rPr>
          <w:rFonts w:ascii="Tahoma" w:hAnsi="Tahoma" w:cs="Tahoma"/>
          <w:b/>
          <w:sz w:val="22"/>
          <w:szCs w:val="22"/>
          <w:u w:val="single"/>
          <w:lang w:val="es-ES"/>
        </w:rPr>
      </w:pPr>
      <w:r w:rsidRPr="003424FA">
        <w:rPr>
          <w:rFonts w:ascii="Tahoma" w:hAnsi="Tahoma" w:cs="Tahoma"/>
          <w:b/>
          <w:sz w:val="22"/>
          <w:szCs w:val="22"/>
          <w:u w:val="single"/>
          <w:lang w:val="es-ES"/>
        </w:rPr>
        <w:t>ORDENANZA</w:t>
      </w:r>
    </w:p>
    <w:p w14:paraId="7F913680" w14:textId="77777777" w:rsidR="003424FA" w:rsidRPr="003424FA" w:rsidRDefault="003424FA" w:rsidP="003424FA">
      <w:pPr>
        <w:spacing w:line="276" w:lineRule="auto"/>
        <w:jc w:val="center"/>
        <w:rPr>
          <w:rFonts w:ascii="Tahoma" w:hAnsi="Tahoma" w:cs="Tahoma"/>
          <w:b/>
          <w:sz w:val="22"/>
          <w:szCs w:val="22"/>
          <w:u w:val="single"/>
          <w:lang w:val="es-ES"/>
        </w:rPr>
      </w:pPr>
      <w:r w:rsidRPr="003424FA">
        <w:rPr>
          <w:rFonts w:ascii="Tahoma" w:hAnsi="Tahoma" w:cs="Tahoma"/>
          <w:b/>
          <w:sz w:val="22"/>
          <w:szCs w:val="22"/>
          <w:u w:val="single"/>
          <w:lang w:val="es-ES"/>
        </w:rPr>
        <w:t>AUMENTO TARIFA REMIS DIFERENCIALES</w:t>
      </w:r>
    </w:p>
    <w:p w14:paraId="00E4BACC" w14:textId="77777777" w:rsidR="003424FA" w:rsidRPr="003424FA" w:rsidRDefault="003424FA" w:rsidP="003424FA">
      <w:pPr>
        <w:jc w:val="both"/>
        <w:rPr>
          <w:rFonts w:ascii="Tahoma" w:hAnsi="Tahoma" w:cs="Tahoma"/>
          <w:sz w:val="22"/>
          <w:szCs w:val="22"/>
          <w:lang w:val="es-ES"/>
        </w:rPr>
      </w:pPr>
    </w:p>
    <w:p w14:paraId="61DEE5F8" w14:textId="77777777" w:rsidR="003424FA" w:rsidRPr="003424FA" w:rsidRDefault="003424FA" w:rsidP="003424FA">
      <w:pPr>
        <w:jc w:val="both"/>
        <w:rPr>
          <w:rFonts w:ascii="Tahoma" w:hAnsi="Tahoma" w:cs="Tahoma"/>
          <w:b/>
          <w:sz w:val="22"/>
          <w:szCs w:val="22"/>
          <w:lang w:val="es-ES"/>
        </w:rPr>
      </w:pPr>
      <w:r w:rsidRPr="003424FA">
        <w:rPr>
          <w:rFonts w:ascii="Tahoma" w:hAnsi="Tahoma" w:cs="Tahoma"/>
          <w:b/>
          <w:sz w:val="22"/>
          <w:szCs w:val="22"/>
          <w:lang w:val="es-ES"/>
        </w:rPr>
        <w:t>VISTO:</w:t>
      </w:r>
    </w:p>
    <w:p w14:paraId="3F294E56" w14:textId="77777777" w:rsidR="003424FA" w:rsidRPr="003424FA" w:rsidRDefault="003424FA" w:rsidP="003424FA">
      <w:pPr>
        <w:jc w:val="both"/>
        <w:rPr>
          <w:rFonts w:ascii="Tahoma" w:hAnsi="Tahoma" w:cs="Tahoma"/>
          <w:sz w:val="22"/>
          <w:szCs w:val="22"/>
          <w:lang w:val="es-ES"/>
        </w:rPr>
      </w:pPr>
      <w:r w:rsidRPr="003424FA">
        <w:rPr>
          <w:rFonts w:ascii="Tahoma" w:hAnsi="Tahoma" w:cs="Tahoma"/>
          <w:sz w:val="22"/>
          <w:szCs w:val="22"/>
          <w:lang w:val="es-ES"/>
        </w:rPr>
        <w:t xml:space="preserve">          La necesidad de modificar las tarifas vigentes, solicitadas por los permisionarios del servicio de transporte público de pasajeros, mediante la explotación privada, de Remises Diferenciales.</w:t>
      </w:r>
    </w:p>
    <w:p w14:paraId="2EAF061F" w14:textId="77777777" w:rsidR="003424FA" w:rsidRPr="003424FA" w:rsidRDefault="003424FA" w:rsidP="003424FA">
      <w:pPr>
        <w:jc w:val="both"/>
        <w:rPr>
          <w:rFonts w:ascii="Tahoma" w:hAnsi="Tahoma" w:cs="Tahoma"/>
          <w:sz w:val="22"/>
          <w:szCs w:val="22"/>
          <w:lang w:val="es-ES"/>
        </w:rPr>
      </w:pPr>
    </w:p>
    <w:p w14:paraId="0B8A94AD" w14:textId="77777777" w:rsidR="003424FA" w:rsidRPr="003424FA" w:rsidRDefault="003424FA" w:rsidP="003424FA">
      <w:pPr>
        <w:jc w:val="both"/>
        <w:rPr>
          <w:rFonts w:ascii="Tahoma" w:hAnsi="Tahoma" w:cs="Tahoma"/>
          <w:b/>
          <w:sz w:val="22"/>
          <w:szCs w:val="22"/>
          <w:lang w:val="es-ES"/>
        </w:rPr>
      </w:pPr>
      <w:r w:rsidRPr="003424FA">
        <w:rPr>
          <w:rFonts w:ascii="Tahoma" w:hAnsi="Tahoma" w:cs="Tahoma"/>
          <w:b/>
          <w:sz w:val="22"/>
          <w:szCs w:val="22"/>
          <w:lang w:val="es-ES"/>
        </w:rPr>
        <w:t>Y CONSIDERANDO:</w:t>
      </w:r>
    </w:p>
    <w:p w14:paraId="5E767A47" w14:textId="77777777" w:rsidR="003424FA" w:rsidRPr="003424FA" w:rsidRDefault="003424FA" w:rsidP="003424FA">
      <w:pPr>
        <w:jc w:val="both"/>
        <w:rPr>
          <w:rFonts w:ascii="Tahoma" w:hAnsi="Tahoma" w:cs="Tahoma"/>
          <w:sz w:val="22"/>
          <w:szCs w:val="22"/>
          <w:lang w:val="es-ES"/>
        </w:rPr>
      </w:pPr>
      <w:r w:rsidRPr="003424FA">
        <w:rPr>
          <w:rFonts w:ascii="Tahoma" w:hAnsi="Tahoma" w:cs="Tahoma"/>
          <w:sz w:val="22"/>
          <w:szCs w:val="22"/>
          <w:lang w:val="es-ES"/>
        </w:rPr>
        <w:t xml:space="preserve">          Que este cuerpo, habiendo analizado los fundamentos que motivaron esta adecuación y contando con las facultades a tal efecto.</w:t>
      </w:r>
    </w:p>
    <w:p w14:paraId="023DCFF0" w14:textId="77777777" w:rsidR="003424FA" w:rsidRPr="003424FA" w:rsidRDefault="003424FA" w:rsidP="003424FA">
      <w:pPr>
        <w:jc w:val="both"/>
        <w:rPr>
          <w:rFonts w:ascii="Tahoma" w:hAnsi="Tahoma" w:cs="Tahoma"/>
          <w:sz w:val="22"/>
          <w:szCs w:val="22"/>
          <w:lang w:val="es-ES"/>
        </w:rPr>
      </w:pPr>
    </w:p>
    <w:p w14:paraId="185ECB02" w14:textId="77777777" w:rsidR="003424FA" w:rsidRPr="003424FA" w:rsidRDefault="003424FA" w:rsidP="003424FA">
      <w:pPr>
        <w:jc w:val="both"/>
        <w:rPr>
          <w:rFonts w:ascii="Tahoma" w:hAnsi="Tahoma" w:cs="Tahoma"/>
          <w:b/>
          <w:sz w:val="22"/>
          <w:szCs w:val="22"/>
          <w:lang w:val="es-ES"/>
        </w:rPr>
      </w:pPr>
      <w:r w:rsidRPr="003424FA">
        <w:rPr>
          <w:rFonts w:ascii="Tahoma" w:hAnsi="Tahoma" w:cs="Tahoma"/>
          <w:b/>
          <w:sz w:val="22"/>
          <w:szCs w:val="22"/>
          <w:lang w:val="es-ES"/>
        </w:rPr>
        <w:t>POR ELLO:</w:t>
      </w:r>
    </w:p>
    <w:p w14:paraId="079ED4A3" w14:textId="77777777" w:rsidR="003424FA" w:rsidRPr="003424FA" w:rsidRDefault="003424FA" w:rsidP="003424FA">
      <w:pPr>
        <w:jc w:val="center"/>
        <w:rPr>
          <w:rFonts w:ascii="Tahoma" w:hAnsi="Tahoma" w:cs="Tahoma"/>
          <w:b/>
          <w:sz w:val="22"/>
          <w:szCs w:val="22"/>
          <w:lang w:val="es-ES"/>
        </w:rPr>
      </w:pPr>
      <w:r w:rsidRPr="003424FA">
        <w:rPr>
          <w:rFonts w:ascii="Tahoma" w:hAnsi="Tahoma" w:cs="Tahoma"/>
          <w:b/>
          <w:sz w:val="22"/>
          <w:szCs w:val="22"/>
          <w:lang w:val="es-ES"/>
        </w:rPr>
        <w:t>EL CONCEJO DELIBERANTE DE MENDIOLAZA</w:t>
      </w:r>
    </w:p>
    <w:p w14:paraId="73503193" w14:textId="77777777" w:rsidR="003424FA" w:rsidRPr="003424FA" w:rsidRDefault="003424FA" w:rsidP="003424FA">
      <w:pPr>
        <w:jc w:val="center"/>
        <w:rPr>
          <w:rFonts w:ascii="Tahoma" w:hAnsi="Tahoma" w:cs="Tahoma"/>
          <w:b/>
          <w:sz w:val="22"/>
          <w:szCs w:val="22"/>
          <w:u w:val="single"/>
          <w:lang w:val="es-ES"/>
        </w:rPr>
      </w:pPr>
      <w:r w:rsidRPr="003424FA">
        <w:rPr>
          <w:rFonts w:ascii="Tahoma" w:hAnsi="Tahoma" w:cs="Tahoma"/>
          <w:b/>
          <w:sz w:val="22"/>
          <w:szCs w:val="22"/>
          <w:u w:val="single"/>
          <w:lang w:val="es-ES"/>
        </w:rPr>
        <w:t>SANCIONA CON FUERZA DE ORDENANZA     Nº 948 / 2022</w:t>
      </w:r>
    </w:p>
    <w:p w14:paraId="668AD5BA" w14:textId="77777777" w:rsidR="003424FA" w:rsidRPr="003424FA" w:rsidRDefault="003424FA" w:rsidP="003424FA">
      <w:pPr>
        <w:jc w:val="both"/>
        <w:rPr>
          <w:rFonts w:ascii="Tahoma" w:hAnsi="Tahoma" w:cs="Tahoma"/>
          <w:sz w:val="22"/>
          <w:szCs w:val="22"/>
          <w:lang w:val="es-ES"/>
        </w:rPr>
      </w:pPr>
      <w:r w:rsidRPr="003424FA">
        <w:rPr>
          <w:rFonts w:ascii="Tahoma" w:hAnsi="Tahoma" w:cs="Tahoma"/>
          <w:sz w:val="22"/>
          <w:szCs w:val="22"/>
          <w:lang w:val="es-ES"/>
        </w:rPr>
        <w:t xml:space="preserve">  </w:t>
      </w:r>
    </w:p>
    <w:p w14:paraId="77362E30" w14:textId="77777777" w:rsidR="003424FA" w:rsidRPr="003424FA" w:rsidRDefault="003424FA" w:rsidP="003424FA">
      <w:pPr>
        <w:jc w:val="both"/>
        <w:rPr>
          <w:rFonts w:ascii="Tahoma" w:hAnsi="Tahoma" w:cs="Tahoma"/>
          <w:b/>
          <w:sz w:val="22"/>
          <w:szCs w:val="22"/>
          <w:u w:val="single"/>
          <w:lang w:val="es-ES"/>
        </w:rPr>
      </w:pPr>
      <w:r w:rsidRPr="003424FA">
        <w:rPr>
          <w:rFonts w:ascii="Tahoma" w:hAnsi="Tahoma" w:cs="Tahoma"/>
          <w:b/>
          <w:sz w:val="22"/>
          <w:szCs w:val="22"/>
          <w:u w:val="single"/>
          <w:lang w:val="es-ES"/>
        </w:rPr>
        <w:t xml:space="preserve">ART. 1°)  </w:t>
      </w:r>
    </w:p>
    <w:p w14:paraId="7496DDAC" w14:textId="77777777" w:rsidR="003424FA" w:rsidRPr="003424FA" w:rsidRDefault="003424FA" w:rsidP="003424FA">
      <w:pPr>
        <w:ind w:firstLine="708"/>
        <w:jc w:val="both"/>
        <w:rPr>
          <w:rFonts w:ascii="Tahoma" w:hAnsi="Tahoma" w:cs="Tahoma"/>
          <w:sz w:val="22"/>
          <w:szCs w:val="22"/>
          <w:lang w:val="es-ES"/>
        </w:rPr>
      </w:pPr>
      <w:r w:rsidRPr="003424FA">
        <w:rPr>
          <w:rFonts w:ascii="Tahoma" w:hAnsi="Tahoma" w:cs="Tahoma"/>
          <w:b/>
          <w:sz w:val="22"/>
          <w:szCs w:val="22"/>
          <w:lang w:val="es-ES"/>
        </w:rPr>
        <w:t xml:space="preserve">FIJASE </w:t>
      </w:r>
      <w:r w:rsidRPr="003424FA">
        <w:rPr>
          <w:rFonts w:ascii="Tahoma" w:hAnsi="Tahoma" w:cs="Tahoma"/>
          <w:sz w:val="22"/>
          <w:szCs w:val="22"/>
          <w:lang w:val="es-ES"/>
        </w:rPr>
        <w:t>la TARIFA DIFERENCIAL para los remises que trabajen bajo la modalidad de REMIS DIFERENCIAL, a partir del día 28 de Marzo de 2022,</w:t>
      </w:r>
      <w:r w:rsidRPr="003424FA">
        <w:rPr>
          <w:rFonts w:ascii="Tahoma" w:hAnsi="Tahoma" w:cs="Tahoma"/>
          <w:b/>
          <w:sz w:val="22"/>
          <w:szCs w:val="22"/>
          <w:lang w:val="es-ES"/>
        </w:rPr>
        <w:t xml:space="preserve"> </w:t>
      </w:r>
      <w:r w:rsidRPr="003424FA">
        <w:rPr>
          <w:rFonts w:ascii="Tahoma" w:hAnsi="Tahoma" w:cs="Tahoma"/>
          <w:sz w:val="22"/>
          <w:szCs w:val="22"/>
          <w:lang w:val="es-ES"/>
        </w:rPr>
        <w:t xml:space="preserve">en un valor de </w:t>
      </w:r>
      <w:r w:rsidRPr="003424FA">
        <w:rPr>
          <w:rFonts w:ascii="Tahoma" w:hAnsi="Tahoma" w:cs="Tahoma"/>
          <w:b/>
          <w:sz w:val="22"/>
          <w:szCs w:val="22"/>
          <w:lang w:val="es-ES"/>
        </w:rPr>
        <w:t>Pesos: Cien.- ($100.-) la bajada de bandera, y Pesos: Ocho con cuarenta y siete centavos ($8,47) la ficha cada ochenta metros recorridos (80mts), y una ficha cada treinta segundos de espera.</w:t>
      </w:r>
    </w:p>
    <w:p w14:paraId="5AC30199" w14:textId="77777777" w:rsidR="003424FA" w:rsidRPr="003424FA" w:rsidRDefault="003424FA" w:rsidP="003424FA">
      <w:pPr>
        <w:jc w:val="both"/>
        <w:rPr>
          <w:rFonts w:ascii="Tahoma" w:hAnsi="Tahoma" w:cs="Tahoma"/>
          <w:sz w:val="22"/>
          <w:szCs w:val="22"/>
          <w:lang w:val="es-ES"/>
        </w:rPr>
      </w:pPr>
    </w:p>
    <w:p w14:paraId="06213D00" w14:textId="77777777" w:rsidR="003424FA" w:rsidRPr="003424FA" w:rsidRDefault="003424FA" w:rsidP="003424FA">
      <w:pPr>
        <w:jc w:val="both"/>
        <w:rPr>
          <w:rFonts w:ascii="Tahoma" w:hAnsi="Tahoma" w:cs="Tahoma"/>
          <w:b/>
          <w:sz w:val="22"/>
          <w:szCs w:val="22"/>
          <w:u w:val="single"/>
          <w:lang w:val="es-ES"/>
        </w:rPr>
      </w:pPr>
      <w:r w:rsidRPr="003424FA">
        <w:rPr>
          <w:rFonts w:ascii="Tahoma" w:hAnsi="Tahoma" w:cs="Tahoma"/>
          <w:b/>
          <w:sz w:val="22"/>
          <w:szCs w:val="22"/>
          <w:u w:val="single"/>
          <w:lang w:val="es-ES"/>
        </w:rPr>
        <w:t>ART. 2º)</w:t>
      </w:r>
    </w:p>
    <w:p w14:paraId="442DEA7D" w14:textId="77777777" w:rsidR="003424FA" w:rsidRPr="003424FA" w:rsidRDefault="003424FA" w:rsidP="003424FA">
      <w:pPr>
        <w:ind w:firstLine="708"/>
        <w:jc w:val="both"/>
        <w:rPr>
          <w:rFonts w:ascii="Tahoma" w:hAnsi="Tahoma" w:cs="Tahoma"/>
          <w:sz w:val="22"/>
          <w:szCs w:val="22"/>
          <w:lang w:val="es-ES"/>
        </w:rPr>
      </w:pPr>
      <w:r w:rsidRPr="003424FA">
        <w:rPr>
          <w:rFonts w:ascii="Tahoma" w:hAnsi="Tahoma" w:cs="Tahoma"/>
          <w:sz w:val="22"/>
          <w:szCs w:val="22"/>
          <w:lang w:val="es-ES"/>
        </w:rPr>
        <w:t xml:space="preserve"> Es obligatorio para los REMISES DIFERENCIALES la colocación de un cartel en la parte posterior del asiento delantero, de un tamaño de hoja A4 (210mm x 297mm), con la leyenda “TARIFA DIFERENCIAL” y los valores vigentes de la misma estipulados en los artículos precedentes, según diseño Anexo I que forma parte integrante de la presente.-</w:t>
      </w:r>
    </w:p>
    <w:p w14:paraId="30898DCF" w14:textId="77777777" w:rsidR="003424FA" w:rsidRPr="003424FA" w:rsidRDefault="003424FA" w:rsidP="003424FA">
      <w:pPr>
        <w:jc w:val="both"/>
        <w:rPr>
          <w:rFonts w:ascii="Tahoma" w:hAnsi="Tahoma" w:cs="Tahoma"/>
          <w:sz w:val="22"/>
          <w:szCs w:val="22"/>
          <w:lang w:val="es-ES"/>
        </w:rPr>
      </w:pPr>
      <w:r w:rsidRPr="003424FA">
        <w:rPr>
          <w:rFonts w:ascii="Tahoma" w:hAnsi="Tahoma" w:cs="Tahoma"/>
          <w:sz w:val="22"/>
          <w:szCs w:val="22"/>
          <w:lang w:val="es-ES"/>
        </w:rPr>
        <w:t xml:space="preserve">           </w:t>
      </w:r>
    </w:p>
    <w:p w14:paraId="28121438" w14:textId="77777777" w:rsidR="003424FA" w:rsidRPr="003424FA" w:rsidRDefault="003424FA" w:rsidP="003424FA">
      <w:pPr>
        <w:jc w:val="both"/>
        <w:rPr>
          <w:rFonts w:ascii="Tahoma" w:hAnsi="Tahoma" w:cs="Tahoma"/>
          <w:b/>
          <w:sz w:val="22"/>
          <w:szCs w:val="22"/>
          <w:u w:val="single"/>
          <w:lang w:val="es-ES"/>
        </w:rPr>
      </w:pPr>
      <w:r w:rsidRPr="003424FA">
        <w:rPr>
          <w:rFonts w:ascii="Tahoma" w:hAnsi="Tahoma" w:cs="Tahoma"/>
          <w:b/>
          <w:sz w:val="22"/>
          <w:szCs w:val="22"/>
          <w:u w:val="single"/>
          <w:lang w:val="es-ES"/>
        </w:rPr>
        <w:t>ART. 3º)</w:t>
      </w:r>
    </w:p>
    <w:p w14:paraId="589E6FE6" w14:textId="77777777" w:rsidR="003424FA" w:rsidRPr="003424FA" w:rsidRDefault="003424FA" w:rsidP="003424FA">
      <w:pPr>
        <w:ind w:firstLine="708"/>
        <w:jc w:val="both"/>
        <w:rPr>
          <w:rFonts w:ascii="Tahoma" w:hAnsi="Tahoma" w:cs="Tahoma"/>
          <w:sz w:val="22"/>
          <w:szCs w:val="22"/>
          <w:lang w:val="es-ES"/>
        </w:rPr>
      </w:pPr>
      <w:r w:rsidRPr="003424FA">
        <w:rPr>
          <w:rFonts w:ascii="Tahoma" w:hAnsi="Tahoma" w:cs="Tahoma"/>
          <w:sz w:val="22"/>
          <w:szCs w:val="22"/>
          <w:lang w:val="es-ES"/>
        </w:rPr>
        <w:t>Será pasible a la aplicación de una multa de 30 litros de nafta súper, toda unidad de Remis Diferencial, que no cumpla con lo estipulado en el Art. 3º) de la presente.-</w:t>
      </w:r>
    </w:p>
    <w:p w14:paraId="5137B64D" w14:textId="77777777" w:rsidR="003424FA" w:rsidRPr="003424FA" w:rsidRDefault="003424FA" w:rsidP="003424FA">
      <w:pPr>
        <w:jc w:val="both"/>
        <w:rPr>
          <w:rFonts w:ascii="Tahoma" w:hAnsi="Tahoma" w:cs="Tahoma"/>
          <w:sz w:val="22"/>
          <w:szCs w:val="22"/>
          <w:lang w:val="es-ES"/>
        </w:rPr>
      </w:pPr>
    </w:p>
    <w:p w14:paraId="61598974" w14:textId="77777777" w:rsidR="003424FA" w:rsidRPr="003424FA" w:rsidRDefault="003424FA" w:rsidP="003424FA">
      <w:pPr>
        <w:jc w:val="both"/>
        <w:rPr>
          <w:rFonts w:ascii="Tahoma" w:hAnsi="Tahoma" w:cs="Tahoma"/>
          <w:b/>
          <w:sz w:val="22"/>
          <w:szCs w:val="22"/>
          <w:u w:val="single"/>
          <w:lang w:val="es-ES"/>
        </w:rPr>
      </w:pPr>
      <w:r w:rsidRPr="003424FA">
        <w:rPr>
          <w:rFonts w:ascii="Tahoma" w:hAnsi="Tahoma" w:cs="Tahoma"/>
          <w:b/>
          <w:sz w:val="22"/>
          <w:szCs w:val="22"/>
          <w:u w:val="single"/>
          <w:lang w:val="es-ES"/>
        </w:rPr>
        <w:t>ART. 4°)</w:t>
      </w:r>
    </w:p>
    <w:p w14:paraId="42FB0D0B" w14:textId="77777777" w:rsidR="003424FA" w:rsidRPr="003424FA" w:rsidRDefault="003424FA" w:rsidP="003424FA">
      <w:pPr>
        <w:ind w:firstLine="708"/>
        <w:jc w:val="both"/>
        <w:rPr>
          <w:rFonts w:ascii="Tahoma" w:hAnsi="Tahoma" w:cs="Tahoma"/>
          <w:sz w:val="22"/>
          <w:szCs w:val="22"/>
          <w:lang w:val="es-ES"/>
        </w:rPr>
      </w:pPr>
      <w:r w:rsidRPr="003424FA">
        <w:rPr>
          <w:rFonts w:ascii="Tahoma" w:hAnsi="Tahoma" w:cs="Tahoma"/>
          <w:sz w:val="22"/>
          <w:szCs w:val="22"/>
          <w:lang w:val="es-ES"/>
        </w:rPr>
        <w:t xml:space="preserve"> DEROGUESE toda ordenanza que se oponga a la presente.-</w:t>
      </w:r>
    </w:p>
    <w:p w14:paraId="34303A09" w14:textId="77777777" w:rsidR="003424FA" w:rsidRPr="003424FA" w:rsidRDefault="003424FA" w:rsidP="003424FA">
      <w:pPr>
        <w:jc w:val="both"/>
        <w:rPr>
          <w:rFonts w:ascii="Tahoma" w:hAnsi="Tahoma" w:cs="Tahoma"/>
          <w:sz w:val="22"/>
          <w:szCs w:val="22"/>
          <w:lang w:val="es-ES"/>
        </w:rPr>
      </w:pPr>
    </w:p>
    <w:p w14:paraId="392F3958" w14:textId="77777777" w:rsidR="003424FA" w:rsidRPr="003424FA" w:rsidRDefault="003424FA" w:rsidP="003424FA">
      <w:pPr>
        <w:jc w:val="both"/>
        <w:rPr>
          <w:rFonts w:ascii="Tahoma" w:hAnsi="Tahoma" w:cs="Tahoma"/>
          <w:b/>
          <w:sz w:val="22"/>
          <w:szCs w:val="22"/>
          <w:u w:val="single"/>
          <w:lang w:val="es-ES"/>
        </w:rPr>
      </w:pPr>
      <w:r w:rsidRPr="003424FA">
        <w:rPr>
          <w:rFonts w:ascii="Tahoma" w:hAnsi="Tahoma" w:cs="Tahoma"/>
          <w:b/>
          <w:sz w:val="22"/>
          <w:szCs w:val="22"/>
          <w:u w:val="single"/>
          <w:lang w:val="es-ES"/>
        </w:rPr>
        <w:t>ART. 5°)</w:t>
      </w:r>
    </w:p>
    <w:p w14:paraId="63B7C925" w14:textId="77777777" w:rsidR="003424FA" w:rsidRPr="003424FA" w:rsidRDefault="003424FA" w:rsidP="003424FA">
      <w:pPr>
        <w:ind w:firstLine="708"/>
        <w:jc w:val="both"/>
        <w:rPr>
          <w:rFonts w:ascii="Tahoma" w:hAnsi="Tahoma" w:cs="Tahoma"/>
          <w:sz w:val="22"/>
          <w:szCs w:val="22"/>
          <w:lang w:val="es-ES"/>
        </w:rPr>
      </w:pPr>
      <w:r w:rsidRPr="003424FA">
        <w:rPr>
          <w:rFonts w:ascii="Tahoma" w:hAnsi="Tahoma" w:cs="Tahoma"/>
          <w:sz w:val="22"/>
          <w:szCs w:val="22"/>
          <w:lang w:val="es-ES"/>
        </w:rPr>
        <w:t xml:space="preserve"> COMUNIQUESE, PUBLIQUESE, DESE AL REGISTRO MUNICIPAL  PROMULGUESE Y CUMPLIDA ARCHIVESE.</w:t>
      </w:r>
    </w:p>
    <w:p w14:paraId="1CAC8B07" w14:textId="77777777" w:rsidR="003424FA" w:rsidRPr="003424FA" w:rsidRDefault="003424FA" w:rsidP="003424FA">
      <w:pPr>
        <w:rPr>
          <w:rFonts w:ascii="Tahoma" w:hAnsi="Tahoma" w:cs="Tahoma"/>
          <w:sz w:val="22"/>
          <w:szCs w:val="22"/>
          <w:lang w:val="es-ES"/>
        </w:rPr>
      </w:pPr>
    </w:p>
    <w:p w14:paraId="225E4551" w14:textId="77777777" w:rsidR="003424FA" w:rsidRPr="003424FA" w:rsidRDefault="003424FA" w:rsidP="003424FA">
      <w:pPr>
        <w:jc w:val="both"/>
        <w:rPr>
          <w:rFonts w:ascii="Tahoma" w:hAnsi="Tahoma" w:cs="Tahoma"/>
          <w:sz w:val="22"/>
          <w:szCs w:val="22"/>
          <w:lang w:val="es-ES"/>
        </w:rPr>
      </w:pPr>
      <w:r w:rsidRPr="003424FA">
        <w:rPr>
          <w:rFonts w:ascii="Tahoma" w:hAnsi="Tahoma" w:cs="Tahoma"/>
          <w:sz w:val="22"/>
          <w:szCs w:val="22"/>
          <w:lang w:val="es-ES"/>
        </w:rPr>
        <w:t>Dada en la Sala del Concejo Deliberante de Mendiolaza en Sesión Ordinaria de fecha 21 de Marzo 2022.-</w:t>
      </w:r>
    </w:p>
    <w:p w14:paraId="1595E9A1" w14:textId="77777777" w:rsidR="003424FA" w:rsidRPr="003424FA" w:rsidRDefault="003424FA" w:rsidP="003424FA">
      <w:pPr>
        <w:pBdr>
          <w:bottom w:val="single" w:sz="18" w:space="1" w:color="auto"/>
        </w:pBdr>
        <w:jc w:val="both"/>
        <w:rPr>
          <w:rFonts w:ascii="Tahoma" w:hAnsi="Tahoma" w:cs="Tahoma"/>
          <w:sz w:val="22"/>
          <w:szCs w:val="22"/>
          <w:lang w:val="es-ES"/>
        </w:rPr>
      </w:pPr>
    </w:p>
    <w:p w14:paraId="3330779E" w14:textId="77777777" w:rsidR="003424FA" w:rsidRPr="003424FA" w:rsidRDefault="003424FA" w:rsidP="003424FA">
      <w:pPr>
        <w:jc w:val="both"/>
        <w:rPr>
          <w:rFonts w:ascii="Tahoma" w:hAnsi="Tahoma" w:cs="Tahoma"/>
          <w:b/>
          <w:sz w:val="22"/>
          <w:szCs w:val="22"/>
          <w:lang w:val="es-ES"/>
        </w:rPr>
      </w:pPr>
      <w:r w:rsidRPr="003424FA">
        <w:rPr>
          <w:rFonts w:ascii="Tahoma" w:hAnsi="Tahoma" w:cs="Tahoma"/>
          <w:sz w:val="22"/>
          <w:szCs w:val="22"/>
          <w:lang w:val="es-ES"/>
        </w:rPr>
        <w:tab/>
      </w:r>
      <w:r w:rsidRPr="003424FA">
        <w:rPr>
          <w:rFonts w:ascii="Tahoma" w:hAnsi="Tahoma" w:cs="Tahoma"/>
          <w:b/>
          <w:sz w:val="22"/>
          <w:szCs w:val="22"/>
          <w:lang w:val="es-ES"/>
        </w:rPr>
        <w:tab/>
        <w:t>Miriam ABT                                                  Sergio Argüello</w:t>
      </w:r>
    </w:p>
    <w:p w14:paraId="6569AFBA" w14:textId="77777777" w:rsidR="003424FA" w:rsidRPr="003424FA" w:rsidRDefault="003424FA" w:rsidP="003424FA">
      <w:pPr>
        <w:jc w:val="both"/>
        <w:rPr>
          <w:rFonts w:ascii="Tahoma" w:hAnsi="Tahoma" w:cs="Tahoma"/>
          <w:b/>
          <w:sz w:val="22"/>
          <w:szCs w:val="22"/>
          <w:lang w:val="es-ES"/>
        </w:rPr>
      </w:pPr>
      <w:r w:rsidRPr="003424FA">
        <w:rPr>
          <w:rFonts w:ascii="Tahoma" w:hAnsi="Tahoma" w:cs="Tahoma"/>
          <w:b/>
          <w:sz w:val="22"/>
          <w:szCs w:val="22"/>
          <w:lang w:val="es-ES"/>
        </w:rPr>
        <w:t xml:space="preserve">                       Secretaria                                                       Presidente</w:t>
      </w:r>
    </w:p>
    <w:p w14:paraId="6BFDCD20" w14:textId="77777777" w:rsidR="003424FA" w:rsidRPr="003424FA" w:rsidRDefault="003424FA" w:rsidP="003424FA">
      <w:pPr>
        <w:jc w:val="right"/>
        <w:rPr>
          <w:rFonts w:ascii="Tahoma" w:hAnsi="Tahoma" w:cs="Tahoma"/>
          <w:sz w:val="24"/>
          <w:szCs w:val="24"/>
          <w:lang w:val="es-ES"/>
        </w:rPr>
      </w:pPr>
      <w:r w:rsidRPr="003424FA">
        <w:rPr>
          <w:rFonts w:ascii="Tahoma" w:hAnsi="Tahoma" w:cs="Tahoma"/>
          <w:sz w:val="24"/>
          <w:szCs w:val="24"/>
          <w:lang w:val="es-ES"/>
        </w:rPr>
        <w:lastRenderedPageBreak/>
        <w:t>Mendiolaza, 25 de Marzo de 2022.-</w:t>
      </w:r>
    </w:p>
    <w:p w14:paraId="02B32789" w14:textId="77777777" w:rsidR="003424FA" w:rsidRPr="003424FA" w:rsidRDefault="003424FA" w:rsidP="003424FA">
      <w:pPr>
        <w:jc w:val="both"/>
        <w:rPr>
          <w:rFonts w:ascii="Tahoma" w:hAnsi="Tahoma" w:cs="Tahoma"/>
          <w:b/>
          <w:sz w:val="24"/>
          <w:szCs w:val="24"/>
          <w:u w:val="single"/>
          <w:lang w:val="es-ES"/>
        </w:rPr>
      </w:pPr>
    </w:p>
    <w:p w14:paraId="2E005D41" w14:textId="77777777" w:rsidR="003424FA" w:rsidRPr="003424FA" w:rsidRDefault="003424FA" w:rsidP="003424FA">
      <w:pPr>
        <w:jc w:val="both"/>
        <w:rPr>
          <w:rFonts w:ascii="Tahoma" w:hAnsi="Tahoma" w:cs="Tahoma"/>
          <w:b/>
          <w:sz w:val="24"/>
          <w:szCs w:val="24"/>
          <w:u w:val="single"/>
          <w:lang w:val="es-ES"/>
        </w:rPr>
      </w:pPr>
    </w:p>
    <w:p w14:paraId="5F066014" w14:textId="77777777" w:rsidR="003424FA" w:rsidRPr="003424FA" w:rsidRDefault="003424FA" w:rsidP="003424FA">
      <w:pPr>
        <w:jc w:val="center"/>
        <w:rPr>
          <w:rFonts w:ascii="Tahoma" w:hAnsi="Tahoma" w:cs="Tahoma"/>
          <w:b/>
          <w:sz w:val="24"/>
          <w:szCs w:val="24"/>
          <w:u w:val="single"/>
          <w:lang w:val="es-ES"/>
        </w:rPr>
      </w:pPr>
      <w:r w:rsidRPr="003424FA">
        <w:rPr>
          <w:rFonts w:ascii="Tahoma" w:hAnsi="Tahoma" w:cs="Tahoma"/>
          <w:b/>
          <w:sz w:val="24"/>
          <w:szCs w:val="24"/>
          <w:u w:val="single"/>
          <w:lang w:val="es-ES"/>
        </w:rPr>
        <w:t>ORDENANZA</w:t>
      </w:r>
    </w:p>
    <w:p w14:paraId="12A0CB77" w14:textId="77777777" w:rsidR="003424FA" w:rsidRPr="003424FA" w:rsidRDefault="003424FA" w:rsidP="003424FA">
      <w:pPr>
        <w:jc w:val="center"/>
        <w:rPr>
          <w:rFonts w:ascii="Tahoma" w:hAnsi="Tahoma" w:cs="Tahoma"/>
          <w:b/>
          <w:sz w:val="24"/>
          <w:szCs w:val="24"/>
          <w:u w:val="single"/>
          <w:lang w:val="es-ES"/>
        </w:rPr>
      </w:pPr>
    </w:p>
    <w:p w14:paraId="3DAA52CC" w14:textId="77777777" w:rsidR="003424FA" w:rsidRPr="003424FA" w:rsidRDefault="003424FA" w:rsidP="003424FA">
      <w:pPr>
        <w:jc w:val="center"/>
        <w:rPr>
          <w:rFonts w:ascii="Tahoma" w:hAnsi="Tahoma" w:cs="Tahoma"/>
          <w:b/>
          <w:sz w:val="24"/>
          <w:szCs w:val="24"/>
          <w:u w:val="single"/>
          <w:lang w:val="es-ES"/>
        </w:rPr>
      </w:pPr>
      <w:r w:rsidRPr="003424FA">
        <w:rPr>
          <w:rFonts w:ascii="Tahoma" w:hAnsi="Tahoma" w:cs="Tahoma"/>
          <w:b/>
          <w:sz w:val="24"/>
          <w:szCs w:val="24"/>
          <w:u w:val="single"/>
          <w:lang w:val="es-ES"/>
        </w:rPr>
        <w:t xml:space="preserve">INCREMENTO REMUNERACIONES AL PERSONAL </w:t>
      </w:r>
    </w:p>
    <w:p w14:paraId="4A372949" w14:textId="77777777" w:rsidR="003424FA" w:rsidRPr="003424FA" w:rsidRDefault="003424FA" w:rsidP="003424FA">
      <w:pPr>
        <w:jc w:val="center"/>
        <w:rPr>
          <w:rFonts w:ascii="Tahoma" w:hAnsi="Tahoma" w:cs="Tahoma"/>
          <w:b/>
          <w:sz w:val="24"/>
          <w:szCs w:val="24"/>
          <w:u w:val="single"/>
          <w:lang w:val="es-ES"/>
        </w:rPr>
      </w:pPr>
      <w:r w:rsidRPr="003424FA">
        <w:rPr>
          <w:rFonts w:ascii="Tahoma" w:hAnsi="Tahoma" w:cs="Tahoma"/>
          <w:b/>
          <w:sz w:val="24"/>
          <w:szCs w:val="24"/>
          <w:u w:val="single"/>
          <w:lang w:val="es-ES"/>
        </w:rPr>
        <w:t>AÑO 2022</w:t>
      </w:r>
    </w:p>
    <w:p w14:paraId="4137B2CE" w14:textId="77777777" w:rsidR="003424FA" w:rsidRPr="003424FA" w:rsidRDefault="003424FA" w:rsidP="003424FA">
      <w:pPr>
        <w:jc w:val="both"/>
        <w:rPr>
          <w:rFonts w:ascii="Tahoma" w:hAnsi="Tahoma" w:cs="Tahoma"/>
          <w:b/>
          <w:sz w:val="24"/>
          <w:szCs w:val="24"/>
          <w:u w:val="single"/>
          <w:lang w:val="es-ES"/>
        </w:rPr>
      </w:pPr>
    </w:p>
    <w:p w14:paraId="10D36826" w14:textId="77777777" w:rsidR="003424FA" w:rsidRPr="003424FA" w:rsidRDefault="003424FA" w:rsidP="003424FA">
      <w:pPr>
        <w:jc w:val="both"/>
        <w:rPr>
          <w:rFonts w:ascii="Tahoma" w:hAnsi="Tahoma" w:cs="Tahoma"/>
          <w:b/>
          <w:sz w:val="24"/>
          <w:szCs w:val="24"/>
          <w:u w:val="single"/>
          <w:lang w:val="es-ES"/>
        </w:rPr>
      </w:pPr>
    </w:p>
    <w:p w14:paraId="194F2F15" w14:textId="77777777" w:rsidR="003424FA" w:rsidRPr="003424FA" w:rsidRDefault="003424FA" w:rsidP="003424FA">
      <w:pPr>
        <w:jc w:val="both"/>
        <w:rPr>
          <w:rFonts w:ascii="Tahoma" w:hAnsi="Tahoma" w:cs="Tahoma"/>
          <w:b/>
          <w:sz w:val="24"/>
          <w:szCs w:val="24"/>
          <w:u w:val="single"/>
          <w:lang w:val="es-ES"/>
        </w:rPr>
      </w:pPr>
      <w:r w:rsidRPr="003424FA">
        <w:rPr>
          <w:rFonts w:ascii="Tahoma" w:hAnsi="Tahoma" w:cs="Tahoma"/>
          <w:b/>
          <w:sz w:val="24"/>
          <w:szCs w:val="24"/>
          <w:u w:val="single"/>
          <w:lang w:val="es-ES"/>
        </w:rPr>
        <w:t>FUNDAMENTOS:</w:t>
      </w:r>
    </w:p>
    <w:p w14:paraId="0DCDF1BA"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ab/>
      </w:r>
      <w:r w:rsidRPr="003424FA">
        <w:rPr>
          <w:rFonts w:ascii="Tahoma" w:hAnsi="Tahoma" w:cs="Tahoma"/>
          <w:sz w:val="24"/>
          <w:szCs w:val="24"/>
          <w:lang w:val="es-ES"/>
        </w:rPr>
        <w:tab/>
        <w:t xml:space="preserve">        Teniendo en cuenta los niveles inflacionarios de los primeros meses del corriente año y los recursos existente y los proyectados para el resto del ejercicio, este DEM sosteniendo el criterio de los últimos cinco año, en donde las remuneraciones del personal se ajustaron con los niveles de precios al consumidor, estimamos ajustar en esta oportunidad con un porcentaje mensual fijo  hasta el mes de Diciembre, (10% en Marzo y 5% mensual desde el mes de Abril a Diciembre), acumulándose un 55% de ajuste de los sueldos básicos de los empleados de la Planta de Personal Permanente.-</w:t>
      </w:r>
    </w:p>
    <w:p w14:paraId="30BF2FC8"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Para sostener el criterio mencionado, con los índices de Enero- Diciembre 2022, comparar con los incrementos acordados (55%) y si surgieran diferencias por mayor índice de precios al consumidor abonar la misma con el sueldo del mes de enero de 2023.</w:t>
      </w:r>
    </w:p>
    <w:p w14:paraId="3198E2E0"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Por otra parte en el marco de las conversaciones con los sindicatos que agrupan a los empleados  Municipales, se acordó una recomposición salarial del 20%, que se abonara en cuatro (4) cuotas del 5% en los meses de Mayo, Agosto, Octubre  y Noviembre del corriente año, que se adicionaran en cada uno de los meses referidos al porcentaje mencionado en el primer párrafo </w:t>
      </w:r>
    </w:p>
    <w:p w14:paraId="51446F56"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De esta manera  otorgamos una mayor previsibilidad en las remuneraciones del personal y acompañamiento con los índices de precios al consumidor como ya mencionamos, es el criterio acordado en años anteriores, cuando en otros Municipios los incrementos eran fijos y sin esta cláusula de mantenimiento de los salarios con los índices de precios al consumidor.-</w:t>
      </w:r>
    </w:p>
    <w:p w14:paraId="4970066A"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                      Que, asimismo unificar los conceptos de no remunerativo y refrigerio ($5.000,00) que percibían , en uno solo  monto de $ 8.000 en Marzo,  $ 10.000 en el mes de julio y $ 12.000 en Noviembre en concepto de Refrigerio.-</w:t>
      </w:r>
    </w:p>
    <w:p w14:paraId="69B2F7FB"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 xml:space="preserve">Este esfuerzo para el pago de estas remuneraciones se  puede llevar a cabo gracias al ahorro y la adecuada administración municipal.- </w:t>
      </w:r>
    </w:p>
    <w:p w14:paraId="11E05278" w14:textId="77777777" w:rsidR="003424FA" w:rsidRPr="003424FA" w:rsidRDefault="003424FA" w:rsidP="003424FA">
      <w:pPr>
        <w:jc w:val="both"/>
        <w:rPr>
          <w:rFonts w:ascii="Tahoma" w:hAnsi="Tahoma" w:cs="Tahoma"/>
          <w:sz w:val="24"/>
          <w:szCs w:val="24"/>
          <w:lang w:val="es-ES"/>
        </w:rPr>
      </w:pPr>
    </w:p>
    <w:p w14:paraId="65C889DA" w14:textId="77777777" w:rsidR="003424FA" w:rsidRPr="003424FA" w:rsidRDefault="003424FA" w:rsidP="003424FA">
      <w:pPr>
        <w:jc w:val="both"/>
        <w:rPr>
          <w:rFonts w:ascii="Tahoma" w:hAnsi="Tahoma" w:cs="Tahoma"/>
          <w:sz w:val="24"/>
          <w:szCs w:val="24"/>
          <w:lang w:val="es-ES"/>
        </w:rPr>
      </w:pPr>
    </w:p>
    <w:p w14:paraId="595D5C3E" w14:textId="77777777" w:rsidR="003424FA" w:rsidRPr="003424FA" w:rsidRDefault="003424FA" w:rsidP="003424FA">
      <w:pPr>
        <w:jc w:val="both"/>
        <w:rPr>
          <w:rFonts w:ascii="Tahoma" w:hAnsi="Tahoma" w:cs="Tahoma"/>
          <w:b/>
          <w:sz w:val="24"/>
          <w:szCs w:val="24"/>
          <w:u w:val="single"/>
          <w:lang w:val="es-ES"/>
        </w:rPr>
      </w:pPr>
      <w:r w:rsidRPr="003424FA">
        <w:rPr>
          <w:rFonts w:ascii="Tahoma" w:hAnsi="Tahoma" w:cs="Tahoma"/>
          <w:b/>
          <w:sz w:val="24"/>
          <w:szCs w:val="24"/>
          <w:u w:val="single"/>
          <w:lang w:val="es-ES"/>
        </w:rPr>
        <w:t>POR ELLO:</w:t>
      </w:r>
    </w:p>
    <w:p w14:paraId="6DA88D83" w14:textId="77777777" w:rsidR="003424FA" w:rsidRPr="003424FA" w:rsidRDefault="003424FA" w:rsidP="003424FA">
      <w:pPr>
        <w:jc w:val="both"/>
        <w:rPr>
          <w:rFonts w:ascii="Tahoma" w:hAnsi="Tahoma" w:cs="Tahoma"/>
          <w:b/>
          <w:sz w:val="24"/>
          <w:szCs w:val="24"/>
          <w:u w:val="single"/>
          <w:lang w:val="es-ES"/>
        </w:rPr>
      </w:pPr>
    </w:p>
    <w:p w14:paraId="7649D65E" w14:textId="77777777" w:rsidR="003424FA" w:rsidRPr="003424FA" w:rsidRDefault="003424FA" w:rsidP="003424FA">
      <w:pPr>
        <w:jc w:val="center"/>
        <w:rPr>
          <w:rFonts w:ascii="Tahoma" w:hAnsi="Tahoma" w:cs="Tahoma"/>
          <w:b/>
          <w:sz w:val="24"/>
          <w:szCs w:val="24"/>
          <w:lang w:val="es-ES"/>
        </w:rPr>
      </w:pPr>
      <w:r w:rsidRPr="003424FA">
        <w:rPr>
          <w:rFonts w:ascii="Tahoma" w:hAnsi="Tahoma" w:cs="Tahoma"/>
          <w:b/>
          <w:sz w:val="24"/>
          <w:szCs w:val="24"/>
          <w:lang w:val="es-ES"/>
        </w:rPr>
        <w:t>EL CONCEJO DELIBERANTE DE MENDIOLAZA</w:t>
      </w:r>
    </w:p>
    <w:p w14:paraId="09B1D70D" w14:textId="77777777" w:rsidR="003424FA" w:rsidRDefault="003424FA" w:rsidP="003424FA">
      <w:pPr>
        <w:jc w:val="center"/>
        <w:rPr>
          <w:rFonts w:ascii="Tahoma" w:hAnsi="Tahoma" w:cs="Tahoma"/>
          <w:b/>
          <w:sz w:val="24"/>
          <w:szCs w:val="24"/>
          <w:u w:val="single"/>
          <w:lang w:val="es-ES"/>
        </w:rPr>
      </w:pPr>
      <w:r w:rsidRPr="003424FA">
        <w:rPr>
          <w:rFonts w:ascii="Tahoma" w:hAnsi="Tahoma" w:cs="Tahoma"/>
          <w:b/>
          <w:sz w:val="24"/>
          <w:szCs w:val="24"/>
          <w:u w:val="single"/>
          <w:lang w:val="es-ES"/>
        </w:rPr>
        <w:t>SANCIONA CON FUERZA DE ORDENANZA Nº 949 /2022</w:t>
      </w:r>
    </w:p>
    <w:p w14:paraId="76159873" w14:textId="77777777" w:rsidR="00071443" w:rsidRDefault="00071443" w:rsidP="003424FA">
      <w:pPr>
        <w:jc w:val="center"/>
        <w:rPr>
          <w:rFonts w:ascii="Tahoma" w:hAnsi="Tahoma" w:cs="Tahoma"/>
          <w:b/>
          <w:sz w:val="24"/>
          <w:szCs w:val="24"/>
          <w:u w:val="single"/>
          <w:lang w:val="es-ES"/>
        </w:rPr>
      </w:pPr>
    </w:p>
    <w:p w14:paraId="35865E1A" w14:textId="77777777" w:rsidR="00071443" w:rsidRPr="003424FA" w:rsidRDefault="00071443" w:rsidP="003424FA">
      <w:pPr>
        <w:jc w:val="center"/>
        <w:rPr>
          <w:rFonts w:ascii="Tahoma" w:hAnsi="Tahoma" w:cs="Tahoma"/>
          <w:b/>
          <w:sz w:val="24"/>
          <w:szCs w:val="24"/>
          <w:u w:val="single"/>
          <w:lang w:val="es-ES"/>
        </w:rPr>
      </w:pPr>
    </w:p>
    <w:p w14:paraId="0693CDCA" w14:textId="77777777" w:rsidR="003424FA" w:rsidRPr="003424FA" w:rsidRDefault="003424FA" w:rsidP="003424FA">
      <w:pPr>
        <w:jc w:val="center"/>
        <w:rPr>
          <w:rFonts w:ascii="Tahoma" w:hAnsi="Tahoma" w:cs="Tahoma"/>
          <w:b/>
          <w:sz w:val="24"/>
          <w:szCs w:val="24"/>
          <w:u w:val="single"/>
          <w:lang w:val="es-ES"/>
        </w:rPr>
      </w:pPr>
    </w:p>
    <w:p w14:paraId="6F4A7D78" w14:textId="77777777" w:rsidR="003424FA" w:rsidRPr="003424FA" w:rsidRDefault="003424FA" w:rsidP="003424FA">
      <w:pPr>
        <w:jc w:val="both"/>
        <w:rPr>
          <w:rFonts w:ascii="Tahoma" w:hAnsi="Tahoma" w:cs="Tahoma"/>
          <w:b/>
          <w:sz w:val="24"/>
          <w:szCs w:val="24"/>
          <w:u w:val="single"/>
          <w:lang w:val="es-ES"/>
        </w:rPr>
      </w:pPr>
      <w:r w:rsidRPr="003424FA">
        <w:rPr>
          <w:rFonts w:ascii="Tahoma" w:hAnsi="Tahoma" w:cs="Tahoma"/>
          <w:b/>
          <w:sz w:val="24"/>
          <w:szCs w:val="24"/>
          <w:u w:val="single"/>
          <w:lang w:val="es-ES"/>
        </w:rPr>
        <w:lastRenderedPageBreak/>
        <w:t>Art. 1º.-</w:t>
      </w:r>
    </w:p>
    <w:p w14:paraId="17BC628D"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ab/>
      </w:r>
      <w:r w:rsidRPr="003424FA">
        <w:rPr>
          <w:rFonts w:ascii="Tahoma" w:hAnsi="Tahoma" w:cs="Tahoma"/>
          <w:b/>
          <w:sz w:val="24"/>
          <w:szCs w:val="24"/>
          <w:lang w:val="es-ES"/>
        </w:rPr>
        <w:t xml:space="preserve"> </w:t>
      </w:r>
      <w:proofErr w:type="spellStart"/>
      <w:r w:rsidRPr="003424FA">
        <w:rPr>
          <w:rFonts w:ascii="Tahoma" w:hAnsi="Tahoma" w:cs="Tahoma"/>
          <w:b/>
          <w:sz w:val="24"/>
          <w:szCs w:val="24"/>
          <w:lang w:val="es-ES"/>
        </w:rPr>
        <w:t>APRUEBASE</w:t>
      </w:r>
      <w:r w:rsidRPr="003424FA">
        <w:rPr>
          <w:rFonts w:ascii="Tahoma" w:hAnsi="Tahoma" w:cs="Tahoma"/>
          <w:sz w:val="24"/>
          <w:szCs w:val="24"/>
          <w:lang w:val="es-ES"/>
        </w:rPr>
        <w:t>un</w:t>
      </w:r>
      <w:proofErr w:type="spellEnd"/>
      <w:r w:rsidRPr="003424FA">
        <w:rPr>
          <w:rFonts w:ascii="Tahoma" w:hAnsi="Tahoma" w:cs="Tahoma"/>
          <w:sz w:val="24"/>
          <w:szCs w:val="24"/>
          <w:lang w:val="es-ES"/>
        </w:rPr>
        <w:t xml:space="preserve"> incremento del 55% en las remuneraciones para el personal de planta permanente, vigente al 31 de enero del 2022, a partir del mes de Marzo hasta  Diciembre de 2022, que se abonara de la siguiente forma: el  diez por ciento (10%) para el mes de Marzo y del  cinco por ciento (5%) mensual a partir del mes de Abril a Diciembre del corriente año.</w:t>
      </w:r>
    </w:p>
    <w:p w14:paraId="311D7BBD" w14:textId="77777777" w:rsidR="003424FA" w:rsidRPr="003424FA" w:rsidRDefault="003424FA" w:rsidP="003424FA">
      <w:pPr>
        <w:jc w:val="both"/>
        <w:rPr>
          <w:rFonts w:ascii="Tahoma" w:hAnsi="Tahoma" w:cs="Tahoma"/>
          <w:sz w:val="24"/>
          <w:szCs w:val="24"/>
          <w:lang w:val="es-ES"/>
        </w:rPr>
      </w:pPr>
      <w:r w:rsidRPr="003424FA">
        <w:rPr>
          <w:rFonts w:ascii="Tahoma" w:hAnsi="Tahoma" w:cs="Tahoma"/>
          <w:sz w:val="24"/>
          <w:szCs w:val="24"/>
          <w:lang w:val="es-ES"/>
        </w:rPr>
        <w:t>Con los índices de precios al consumidor que publica INDEC, se comparara con los incrementos acordados (55%) y si surgieran diferencias por mayor índice de precios al consumidor, abonar la misma con el sueldos del mes de Enero de 2023.-</w:t>
      </w:r>
    </w:p>
    <w:p w14:paraId="5320C432" w14:textId="77777777" w:rsidR="003424FA" w:rsidRPr="003424FA" w:rsidRDefault="003424FA" w:rsidP="003424FA">
      <w:pPr>
        <w:jc w:val="both"/>
        <w:rPr>
          <w:rFonts w:ascii="Tahoma" w:hAnsi="Tahoma" w:cs="Tahoma"/>
          <w:sz w:val="24"/>
          <w:szCs w:val="24"/>
          <w:lang w:val="es-ES"/>
        </w:rPr>
      </w:pPr>
    </w:p>
    <w:p w14:paraId="2B139765" w14:textId="77777777" w:rsidR="003424FA" w:rsidRPr="003424FA" w:rsidRDefault="003424FA" w:rsidP="003424FA">
      <w:pPr>
        <w:jc w:val="both"/>
        <w:rPr>
          <w:rFonts w:ascii="Tahoma" w:hAnsi="Tahoma" w:cs="Tahoma"/>
          <w:b/>
          <w:sz w:val="24"/>
          <w:szCs w:val="24"/>
          <w:u w:val="single"/>
          <w:lang w:val="es-ES"/>
        </w:rPr>
      </w:pPr>
      <w:r w:rsidRPr="003424FA">
        <w:rPr>
          <w:rFonts w:ascii="Tahoma" w:hAnsi="Tahoma" w:cs="Tahoma"/>
          <w:b/>
          <w:sz w:val="24"/>
          <w:szCs w:val="24"/>
          <w:u w:val="single"/>
          <w:lang w:val="es-ES"/>
        </w:rPr>
        <w:t>Art. 2º.-</w:t>
      </w:r>
    </w:p>
    <w:p w14:paraId="29A3C061" w14:textId="77777777" w:rsidR="003424FA" w:rsidRPr="003424FA" w:rsidRDefault="003424FA" w:rsidP="003424FA">
      <w:pPr>
        <w:ind w:firstLine="708"/>
        <w:jc w:val="both"/>
        <w:rPr>
          <w:rFonts w:ascii="Tahoma" w:hAnsi="Tahoma" w:cs="Tahoma"/>
          <w:sz w:val="24"/>
          <w:szCs w:val="24"/>
          <w:lang w:val="es-ES"/>
        </w:rPr>
      </w:pPr>
      <w:r w:rsidRPr="003424FA">
        <w:rPr>
          <w:rFonts w:ascii="Tahoma" w:hAnsi="Tahoma" w:cs="Tahoma"/>
          <w:b/>
          <w:sz w:val="24"/>
          <w:szCs w:val="24"/>
          <w:lang w:val="es-ES"/>
        </w:rPr>
        <w:t>APRUEBASE</w:t>
      </w:r>
      <w:r w:rsidRPr="003424FA">
        <w:rPr>
          <w:rFonts w:ascii="Tahoma" w:hAnsi="Tahoma" w:cs="Tahoma"/>
          <w:sz w:val="24"/>
          <w:szCs w:val="24"/>
          <w:lang w:val="es-ES"/>
        </w:rPr>
        <w:t xml:space="preserve">  una recomposición salarial del 20% para el personal de planta permanente, sobre los haberes del mes de enero del corriente año, que se abonara en cuatro (4) cuotas del 5% en los meses de Mayo, Agosto, Octubre  y Noviembre del corriente año, que se adicionaran en cada uno de los meses referidos al porcentaje mencionado en el artículo primero, conforme a las escalas salariales que como Anexos I al X forman parte integrante de la presente ordenanza.-</w:t>
      </w:r>
    </w:p>
    <w:p w14:paraId="0A18160B" w14:textId="77777777" w:rsidR="003424FA" w:rsidRPr="003424FA" w:rsidRDefault="003424FA" w:rsidP="003424FA">
      <w:pPr>
        <w:jc w:val="both"/>
        <w:rPr>
          <w:rFonts w:ascii="Tahoma" w:hAnsi="Tahoma" w:cs="Tahoma"/>
          <w:sz w:val="24"/>
          <w:szCs w:val="24"/>
          <w:lang w:val="es-ES"/>
        </w:rPr>
      </w:pPr>
    </w:p>
    <w:p w14:paraId="59125E70" w14:textId="77777777" w:rsidR="003424FA" w:rsidRPr="003424FA" w:rsidRDefault="003424FA" w:rsidP="003424FA">
      <w:pPr>
        <w:jc w:val="both"/>
        <w:rPr>
          <w:rFonts w:ascii="Tahoma" w:hAnsi="Tahoma" w:cs="Tahoma"/>
          <w:b/>
          <w:sz w:val="24"/>
          <w:szCs w:val="24"/>
          <w:u w:val="single"/>
          <w:lang w:val="es-ES"/>
        </w:rPr>
      </w:pPr>
      <w:r w:rsidRPr="003424FA">
        <w:rPr>
          <w:rFonts w:ascii="Tahoma" w:hAnsi="Tahoma" w:cs="Tahoma"/>
          <w:b/>
          <w:sz w:val="24"/>
          <w:szCs w:val="24"/>
          <w:u w:val="single"/>
          <w:lang w:val="es-ES"/>
        </w:rPr>
        <w:t>Art. 3º.-</w:t>
      </w:r>
    </w:p>
    <w:p w14:paraId="30BDE29A" w14:textId="77777777" w:rsidR="003424FA" w:rsidRPr="003424FA" w:rsidRDefault="003424FA" w:rsidP="003424FA">
      <w:pPr>
        <w:ind w:firstLine="708"/>
        <w:jc w:val="both"/>
        <w:rPr>
          <w:rFonts w:ascii="Tahoma" w:hAnsi="Tahoma" w:cs="Tahoma"/>
          <w:sz w:val="24"/>
          <w:szCs w:val="24"/>
          <w:lang w:val="es-ES"/>
        </w:rPr>
      </w:pPr>
      <w:r w:rsidRPr="003424FA">
        <w:rPr>
          <w:rFonts w:ascii="Tahoma" w:hAnsi="Tahoma" w:cs="Tahoma"/>
          <w:b/>
          <w:sz w:val="24"/>
          <w:szCs w:val="24"/>
          <w:lang w:val="es-ES"/>
        </w:rPr>
        <w:t xml:space="preserve">FIJASE </w:t>
      </w:r>
      <w:r w:rsidRPr="003424FA">
        <w:rPr>
          <w:rFonts w:ascii="Tahoma" w:hAnsi="Tahoma" w:cs="Tahoma"/>
          <w:sz w:val="24"/>
          <w:szCs w:val="24"/>
          <w:lang w:val="es-ES"/>
        </w:rPr>
        <w:t xml:space="preserve">a partir del mes de Marzo el concepto de Refrigerio la suma de Pesos ocho mil ($ 8.000,00), Pesos diez mil ($ 10.000,00) para el mes de Junio y pesos doce mil ($12.000,00) para el mes de Noviembre de 2022.- </w:t>
      </w:r>
    </w:p>
    <w:p w14:paraId="7FAB07B5" w14:textId="77777777" w:rsidR="003424FA" w:rsidRPr="003424FA" w:rsidRDefault="003424FA" w:rsidP="003424FA">
      <w:pPr>
        <w:jc w:val="both"/>
        <w:rPr>
          <w:rFonts w:ascii="Tahoma" w:hAnsi="Tahoma" w:cs="Tahoma"/>
          <w:sz w:val="24"/>
          <w:szCs w:val="24"/>
          <w:lang w:val="es-ES"/>
        </w:rPr>
      </w:pPr>
    </w:p>
    <w:p w14:paraId="5F539BD2" w14:textId="77777777" w:rsidR="003424FA" w:rsidRPr="003424FA" w:rsidRDefault="003424FA" w:rsidP="003424FA">
      <w:pPr>
        <w:jc w:val="both"/>
        <w:rPr>
          <w:rFonts w:ascii="Tahoma" w:hAnsi="Tahoma" w:cs="Tahoma"/>
          <w:b/>
          <w:sz w:val="24"/>
          <w:szCs w:val="24"/>
          <w:u w:val="single"/>
          <w:lang w:val="es-ES"/>
        </w:rPr>
      </w:pPr>
      <w:r w:rsidRPr="003424FA">
        <w:rPr>
          <w:rFonts w:ascii="Tahoma" w:hAnsi="Tahoma" w:cs="Tahoma"/>
          <w:b/>
          <w:sz w:val="24"/>
          <w:szCs w:val="24"/>
          <w:u w:val="single"/>
          <w:lang w:val="es-ES"/>
        </w:rPr>
        <w:t>Art. 4º.-</w:t>
      </w:r>
    </w:p>
    <w:p w14:paraId="258DA4E0" w14:textId="77777777" w:rsidR="003424FA" w:rsidRPr="003424FA" w:rsidRDefault="003424FA" w:rsidP="003424FA">
      <w:pPr>
        <w:ind w:firstLine="708"/>
        <w:jc w:val="both"/>
        <w:rPr>
          <w:rFonts w:ascii="Tahoma" w:hAnsi="Tahoma" w:cs="Tahoma"/>
          <w:sz w:val="24"/>
          <w:szCs w:val="24"/>
          <w:lang w:val="es-ES"/>
        </w:rPr>
      </w:pPr>
      <w:r w:rsidRPr="003424FA">
        <w:rPr>
          <w:rFonts w:ascii="Tahoma" w:hAnsi="Tahoma" w:cs="Tahoma"/>
          <w:b/>
          <w:sz w:val="24"/>
          <w:szCs w:val="24"/>
          <w:lang w:val="es-ES"/>
        </w:rPr>
        <w:t>INCORPORAR</w:t>
      </w:r>
      <w:r w:rsidRPr="003424FA">
        <w:rPr>
          <w:rFonts w:ascii="Tahoma" w:hAnsi="Tahoma" w:cs="Tahoma"/>
          <w:sz w:val="24"/>
          <w:szCs w:val="24"/>
          <w:lang w:val="es-ES"/>
        </w:rPr>
        <w:t xml:space="preserve"> el pago de asistencia y puntualidad en los porcentajes establecidos en el Régimen de Remuneraciones vigente a partir del 1° de Abril del cte. año y el Adicional por “refrigerio”, acordado a pagar en los meses de Abril, Julio y Noviembre del corriente año para el personal  Contratado Municipal con jornada completa o su proporción.-</w:t>
      </w:r>
    </w:p>
    <w:p w14:paraId="45FAFA32" w14:textId="77777777" w:rsidR="003424FA" w:rsidRPr="003424FA" w:rsidRDefault="003424FA" w:rsidP="003424FA">
      <w:pPr>
        <w:jc w:val="both"/>
        <w:rPr>
          <w:rFonts w:ascii="Tahoma" w:hAnsi="Tahoma" w:cs="Tahoma"/>
          <w:sz w:val="24"/>
          <w:szCs w:val="22"/>
          <w:lang w:val="es-ES" w:eastAsia="en-US"/>
        </w:rPr>
      </w:pPr>
    </w:p>
    <w:p w14:paraId="485D1B51" w14:textId="77777777" w:rsidR="003424FA" w:rsidRPr="003424FA" w:rsidRDefault="003424FA" w:rsidP="003424FA">
      <w:pPr>
        <w:jc w:val="both"/>
        <w:rPr>
          <w:rFonts w:ascii="Tahoma" w:hAnsi="Tahoma" w:cs="Tahoma"/>
          <w:sz w:val="24"/>
          <w:szCs w:val="22"/>
          <w:lang w:val="es-ES" w:eastAsia="en-US"/>
        </w:rPr>
      </w:pPr>
      <w:r w:rsidRPr="003424FA">
        <w:rPr>
          <w:rFonts w:ascii="Tahoma" w:hAnsi="Tahoma" w:cs="Tahoma"/>
          <w:b/>
          <w:sz w:val="24"/>
          <w:szCs w:val="24"/>
          <w:u w:val="single"/>
          <w:lang w:val="es-ES"/>
        </w:rPr>
        <w:t>Art. 5º.-</w:t>
      </w:r>
    </w:p>
    <w:p w14:paraId="36EDD362" w14:textId="77777777" w:rsidR="003424FA" w:rsidRPr="003424FA" w:rsidRDefault="003424FA" w:rsidP="003424FA">
      <w:pPr>
        <w:ind w:firstLine="708"/>
        <w:jc w:val="both"/>
        <w:rPr>
          <w:rFonts w:ascii="Tahoma" w:hAnsi="Tahoma" w:cs="Tahoma"/>
          <w:sz w:val="24"/>
          <w:szCs w:val="24"/>
          <w:lang w:val="es-ES"/>
        </w:rPr>
      </w:pPr>
      <w:r w:rsidRPr="003424FA">
        <w:rPr>
          <w:rFonts w:ascii="Tahoma" w:hAnsi="Tahoma" w:cs="Tahoma"/>
          <w:b/>
          <w:sz w:val="24"/>
          <w:szCs w:val="24"/>
          <w:lang w:val="es-ES"/>
        </w:rPr>
        <w:t>Comuníquese</w:t>
      </w:r>
      <w:r w:rsidRPr="003424FA">
        <w:rPr>
          <w:rFonts w:ascii="Tahoma" w:hAnsi="Tahoma" w:cs="Tahoma"/>
          <w:sz w:val="24"/>
          <w:szCs w:val="24"/>
          <w:lang w:val="es-ES"/>
        </w:rPr>
        <w:t>, publíquese, dese al registro municipal y archívese-</w:t>
      </w:r>
    </w:p>
    <w:p w14:paraId="5CD33216" w14:textId="77777777" w:rsidR="003424FA" w:rsidRPr="003424FA" w:rsidRDefault="003424FA" w:rsidP="003424FA">
      <w:pPr>
        <w:jc w:val="both"/>
        <w:rPr>
          <w:rFonts w:ascii="Tahoma" w:hAnsi="Tahoma" w:cs="Tahoma"/>
          <w:sz w:val="24"/>
          <w:szCs w:val="24"/>
          <w:lang w:val="es-ES"/>
        </w:rPr>
      </w:pPr>
    </w:p>
    <w:p w14:paraId="2D356DE1" w14:textId="77777777" w:rsidR="003424FA" w:rsidRPr="003424FA" w:rsidRDefault="003424FA" w:rsidP="003424FA">
      <w:pPr>
        <w:jc w:val="both"/>
        <w:rPr>
          <w:rFonts w:ascii="Tahoma" w:hAnsi="Tahoma" w:cs="Tahoma"/>
          <w:sz w:val="22"/>
          <w:szCs w:val="22"/>
          <w:lang w:val="es-ES"/>
        </w:rPr>
      </w:pPr>
      <w:r w:rsidRPr="003424FA">
        <w:rPr>
          <w:rFonts w:ascii="Tahoma" w:hAnsi="Tahoma" w:cs="Tahoma"/>
          <w:sz w:val="22"/>
          <w:szCs w:val="22"/>
          <w:lang w:val="es-ES"/>
        </w:rPr>
        <w:t>Dada en la Sala del Concejo Deliberante de Mendiolaza en Sesión Ordinaria de fecha 2</w:t>
      </w:r>
      <w:r w:rsidRPr="003424FA">
        <w:rPr>
          <w:rFonts w:ascii="Tahoma" w:hAnsi="Tahoma" w:cs="Tahoma"/>
          <w:sz w:val="24"/>
          <w:szCs w:val="24"/>
          <w:lang w:val="es-ES"/>
        </w:rPr>
        <w:t>8</w:t>
      </w:r>
      <w:r w:rsidRPr="003424FA">
        <w:rPr>
          <w:rFonts w:ascii="Tahoma" w:hAnsi="Tahoma" w:cs="Tahoma"/>
          <w:sz w:val="22"/>
          <w:szCs w:val="22"/>
          <w:lang w:val="es-ES"/>
        </w:rPr>
        <w:t xml:space="preserve"> de Marzo 2022.-</w:t>
      </w:r>
    </w:p>
    <w:p w14:paraId="75C51C30" w14:textId="77777777" w:rsidR="003424FA" w:rsidRPr="003424FA" w:rsidRDefault="003424FA" w:rsidP="003424FA">
      <w:pPr>
        <w:pBdr>
          <w:bottom w:val="single" w:sz="18" w:space="1" w:color="auto"/>
        </w:pBdr>
        <w:jc w:val="both"/>
        <w:rPr>
          <w:rFonts w:ascii="Tahoma" w:hAnsi="Tahoma" w:cs="Tahoma"/>
          <w:sz w:val="22"/>
          <w:szCs w:val="22"/>
          <w:lang w:val="es-ES"/>
        </w:rPr>
      </w:pPr>
    </w:p>
    <w:p w14:paraId="25D75A45" w14:textId="77777777" w:rsidR="003424FA" w:rsidRPr="003424FA" w:rsidRDefault="003424FA" w:rsidP="003424FA">
      <w:pPr>
        <w:jc w:val="both"/>
        <w:rPr>
          <w:rFonts w:ascii="Tahoma" w:hAnsi="Tahoma" w:cs="Tahoma"/>
          <w:b/>
          <w:sz w:val="22"/>
          <w:szCs w:val="22"/>
          <w:lang w:val="es-ES"/>
        </w:rPr>
      </w:pPr>
      <w:r w:rsidRPr="003424FA">
        <w:rPr>
          <w:rFonts w:ascii="Tahoma" w:hAnsi="Tahoma" w:cs="Tahoma"/>
          <w:sz w:val="22"/>
          <w:szCs w:val="22"/>
          <w:lang w:val="es-ES"/>
        </w:rPr>
        <w:tab/>
      </w:r>
      <w:r w:rsidRPr="003424FA">
        <w:rPr>
          <w:rFonts w:ascii="Tahoma" w:hAnsi="Tahoma" w:cs="Tahoma"/>
          <w:b/>
          <w:sz w:val="22"/>
          <w:szCs w:val="22"/>
          <w:lang w:val="es-ES"/>
        </w:rPr>
        <w:tab/>
        <w:t>Miriam ABT                                                  Sergio Argüello</w:t>
      </w:r>
    </w:p>
    <w:p w14:paraId="51AED438" w14:textId="77777777" w:rsidR="003424FA" w:rsidRPr="003424FA" w:rsidRDefault="003424FA" w:rsidP="003424FA">
      <w:pPr>
        <w:jc w:val="both"/>
        <w:rPr>
          <w:rFonts w:ascii="Tahoma" w:hAnsi="Tahoma" w:cs="Tahoma"/>
          <w:b/>
          <w:sz w:val="22"/>
          <w:szCs w:val="22"/>
          <w:lang w:val="es-ES"/>
        </w:rPr>
      </w:pPr>
      <w:r w:rsidRPr="003424FA">
        <w:rPr>
          <w:rFonts w:ascii="Tahoma" w:hAnsi="Tahoma" w:cs="Tahoma"/>
          <w:b/>
          <w:sz w:val="22"/>
          <w:szCs w:val="22"/>
          <w:lang w:val="es-ES"/>
        </w:rPr>
        <w:t xml:space="preserve">                       Secretaria                                                       Presidente</w:t>
      </w:r>
    </w:p>
    <w:p w14:paraId="3B10494D" w14:textId="77777777" w:rsidR="003424FA" w:rsidRPr="003424FA" w:rsidRDefault="003424FA" w:rsidP="003424FA">
      <w:pPr>
        <w:jc w:val="both"/>
        <w:rPr>
          <w:rFonts w:ascii="Tahoma" w:hAnsi="Tahoma" w:cs="Tahoma"/>
          <w:b/>
          <w:sz w:val="24"/>
          <w:szCs w:val="24"/>
          <w:lang w:val="es-ES"/>
        </w:rPr>
      </w:pPr>
    </w:p>
    <w:p w14:paraId="22876FC7" w14:textId="77777777" w:rsidR="003424FA" w:rsidRPr="003424FA" w:rsidRDefault="003424FA" w:rsidP="003424FA">
      <w:pPr>
        <w:jc w:val="both"/>
        <w:rPr>
          <w:rFonts w:ascii="Tahoma" w:hAnsi="Tahoma" w:cs="Tahoma"/>
          <w:b/>
          <w:sz w:val="22"/>
          <w:szCs w:val="22"/>
          <w:lang w:val="es-ES"/>
        </w:rPr>
      </w:pPr>
    </w:p>
    <w:p w14:paraId="40D7ECC6" w14:textId="77777777" w:rsidR="003424FA" w:rsidRPr="003424FA" w:rsidRDefault="003424FA" w:rsidP="003424FA">
      <w:pPr>
        <w:rPr>
          <w:rFonts w:ascii="Tahoma" w:hAnsi="Tahoma" w:cs="Tahoma"/>
          <w:sz w:val="22"/>
          <w:szCs w:val="22"/>
          <w:lang w:val="es-ES"/>
        </w:rPr>
      </w:pPr>
    </w:p>
    <w:p w14:paraId="6D7DFD08" w14:textId="77777777" w:rsidR="00BD48E5" w:rsidRPr="003424FA" w:rsidRDefault="00BD48E5" w:rsidP="007C47A8">
      <w:pPr>
        <w:jc w:val="right"/>
        <w:rPr>
          <w:rFonts w:ascii="Tahoma" w:hAnsi="Tahoma" w:cs="Tahoma"/>
          <w:sz w:val="24"/>
          <w:szCs w:val="24"/>
          <w:lang w:val="es-ES"/>
        </w:rPr>
      </w:pPr>
    </w:p>
    <w:p w14:paraId="15610D6D" w14:textId="77777777" w:rsidR="00BD48E5" w:rsidRDefault="00BD48E5" w:rsidP="007C47A8">
      <w:pPr>
        <w:jc w:val="right"/>
        <w:rPr>
          <w:rFonts w:ascii="Tahoma" w:hAnsi="Tahoma" w:cs="Tahoma"/>
          <w:sz w:val="24"/>
          <w:szCs w:val="24"/>
        </w:rPr>
      </w:pPr>
    </w:p>
    <w:p w14:paraId="474CC944" w14:textId="77777777" w:rsidR="00BD48E5" w:rsidRDefault="00BD48E5" w:rsidP="007C47A8">
      <w:pPr>
        <w:jc w:val="right"/>
        <w:rPr>
          <w:rFonts w:ascii="Tahoma" w:hAnsi="Tahoma" w:cs="Tahoma"/>
          <w:sz w:val="24"/>
          <w:szCs w:val="24"/>
        </w:rPr>
      </w:pPr>
    </w:p>
    <w:p w14:paraId="67D21828" w14:textId="77777777" w:rsidR="00BD48E5" w:rsidRDefault="00BD48E5" w:rsidP="007C47A8">
      <w:pPr>
        <w:jc w:val="right"/>
        <w:rPr>
          <w:rFonts w:ascii="Tahoma" w:hAnsi="Tahoma" w:cs="Tahoma"/>
          <w:sz w:val="24"/>
          <w:szCs w:val="24"/>
        </w:rPr>
      </w:pPr>
    </w:p>
    <w:p w14:paraId="5BF1CB04" w14:textId="77777777" w:rsidR="00BD48E5" w:rsidRDefault="00BD48E5" w:rsidP="007C47A8">
      <w:pPr>
        <w:jc w:val="right"/>
        <w:rPr>
          <w:rFonts w:ascii="Tahoma" w:hAnsi="Tahoma" w:cs="Tahoma"/>
          <w:sz w:val="24"/>
          <w:szCs w:val="24"/>
        </w:rPr>
      </w:pPr>
    </w:p>
    <w:p w14:paraId="66063536" w14:textId="77777777" w:rsidR="00BD48E5" w:rsidRDefault="00BD48E5" w:rsidP="007C47A8">
      <w:pPr>
        <w:jc w:val="right"/>
        <w:rPr>
          <w:rFonts w:ascii="Tahoma" w:hAnsi="Tahoma" w:cs="Tahoma"/>
          <w:sz w:val="24"/>
          <w:szCs w:val="24"/>
        </w:rPr>
      </w:pPr>
    </w:p>
    <w:p w14:paraId="21D783A3" w14:textId="77777777" w:rsidR="00D03B7A" w:rsidRPr="00D03B7A" w:rsidRDefault="00034ADF" w:rsidP="00D03B7A">
      <w:pPr>
        <w:shd w:val="clear" w:color="auto" w:fill="FFFFFF"/>
        <w:jc w:val="right"/>
        <w:rPr>
          <w:rFonts w:ascii="Tahoma" w:hAnsi="Tahoma" w:cs="Tahoma"/>
          <w:bCs/>
          <w:color w:val="444444"/>
          <w:sz w:val="24"/>
          <w:szCs w:val="24"/>
          <w:lang w:val="pt-BR" w:eastAsia="es-AR"/>
        </w:rPr>
      </w:pPr>
      <w:r>
        <w:rPr>
          <w:rFonts w:ascii="Tahoma" w:hAnsi="Tahoma" w:cs="Tahoma"/>
          <w:sz w:val="24"/>
          <w:szCs w:val="24"/>
        </w:rPr>
        <w:t xml:space="preserve"> </w:t>
      </w:r>
      <w:proofErr w:type="spellStart"/>
      <w:r w:rsidR="00D03B7A" w:rsidRPr="00D03B7A">
        <w:rPr>
          <w:rFonts w:ascii="Tahoma" w:hAnsi="Tahoma" w:cs="Tahoma"/>
          <w:bCs/>
          <w:color w:val="444444"/>
          <w:sz w:val="24"/>
          <w:szCs w:val="24"/>
          <w:lang w:val="pt-BR" w:eastAsia="es-AR"/>
        </w:rPr>
        <w:t>Mendiolaza</w:t>
      </w:r>
      <w:proofErr w:type="spellEnd"/>
      <w:r w:rsidR="00D03B7A" w:rsidRPr="00D03B7A">
        <w:rPr>
          <w:rFonts w:ascii="Tahoma" w:hAnsi="Tahoma" w:cs="Tahoma"/>
          <w:bCs/>
          <w:color w:val="444444"/>
          <w:sz w:val="24"/>
          <w:szCs w:val="24"/>
          <w:lang w:val="pt-BR" w:eastAsia="es-AR"/>
        </w:rPr>
        <w:t xml:space="preserve">, 28 de </w:t>
      </w:r>
      <w:proofErr w:type="spellStart"/>
      <w:r w:rsidR="00D03B7A" w:rsidRPr="00D03B7A">
        <w:rPr>
          <w:rFonts w:ascii="Tahoma" w:hAnsi="Tahoma" w:cs="Tahoma"/>
          <w:bCs/>
          <w:color w:val="444444"/>
          <w:sz w:val="24"/>
          <w:szCs w:val="24"/>
          <w:lang w:val="pt-BR" w:eastAsia="es-AR"/>
        </w:rPr>
        <w:t>Marzo</w:t>
      </w:r>
      <w:proofErr w:type="spellEnd"/>
      <w:r w:rsidR="00D03B7A" w:rsidRPr="00D03B7A">
        <w:rPr>
          <w:rFonts w:ascii="Tahoma" w:hAnsi="Tahoma" w:cs="Tahoma"/>
          <w:bCs/>
          <w:color w:val="444444"/>
          <w:sz w:val="24"/>
          <w:szCs w:val="24"/>
          <w:lang w:val="pt-BR" w:eastAsia="es-AR"/>
        </w:rPr>
        <w:t xml:space="preserve"> de </w:t>
      </w:r>
      <w:proofErr w:type="gramStart"/>
      <w:r w:rsidR="00D03B7A" w:rsidRPr="00D03B7A">
        <w:rPr>
          <w:rFonts w:ascii="Tahoma" w:hAnsi="Tahoma" w:cs="Tahoma"/>
          <w:bCs/>
          <w:color w:val="444444"/>
          <w:sz w:val="24"/>
          <w:szCs w:val="24"/>
          <w:lang w:val="pt-BR" w:eastAsia="es-AR"/>
        </w:rPr>
        <w:t>2022.</w:t>
      </w:r>
      <w:proofErr w:type="gramEnd"/>
      <w:r w:rsidR="00D03B7A" w:rsidRPr="00D03B7A">
        <w:rPr>
          <w:rFonts w:ascii="Tahoma" w:hAnsi="Tahoma" w:cs="Tahoma"/>
          <w:bCs/>
          <w:color w:val="444444"/>
          <w:sz w:val="24"/>
          <w:szCs w:val="24"/>
          <w:lang w:val="pt-BR" w:eastAsia="es-AR"/>
        </w:rPr>
        <w:t>-</w:t>
      </w:r>
    </w:p>
    <w:p w14:paraId="63E1C3AD" w14:textId="77777777" w:rsidR="00D03B7A" w:rsidRPr="00D03B7A" w:rsidRDefault="00D03B7A" w:rsidP="00D03B7A">
      <w:pPr>
        <w:shd w:val="clear" w:color="auto" w:fill="FFFFFF"/>
        <w:jc w:val="right"/>
        <w:rPr>
          <w:rFonts w:ascii="Tahoma" w:hAnsi="Tahoma" w:cs="Tahoma"/>
          <w:bCs/>
          <w:color w:val="444444"/>
          <w:sz w:val="24"/>
          <w:szCs w:val="24"/>
          <w:lang w:val="pt-BR" w:eastAsia="es-AR"/>
        </w:rPr>
      </w:pPr>
    </w:p>
    <w:p w14:paraId="671CBE47" w14:textId="77777777" w:rsidR="00D03B7A" w:rsidRPr="00D03B7A" w:rsidRDefault="00D03B7A" w:rsidP="00D03B7A">
      <w:pPr>
        <w:shd w:val="clear" w:color="auto" w:fill="FFFFFF"/>
        <w:jc w:val="center"/>
        <w:rPr>
          <w:rFonts w:ascii="Tahoma" w:hAnsi="Tahoma" w:cs="Tahoma"/>
          <w:b/>
          <w:bCs/>
          <w:color w:val="444444"/>
          <w:sz w:val="24"/>
          <w:szCs w:val="24"/>
          <w:u w:val="single"/>
          <w:lang w:val="pt-BR" w:eastAsia="es-AR"/>
        </w:rPr>
      </w:pPr>
    </w:p>
    <w:p w14:paraId="54BCA25A" w14:textId="77777777" w:rsidR="00D03B7A" w:rsidRPr="00D03B7A" w:rsidRDefault="00D03B7A" w:rsidP="00D03B7A">
      <w:pPr>
        <w:shd w:val="clear" w:color="auto" w:fill="FFFFFF"/>
        <w:jc w:val="center"/>
        <w:rPr>
          <w:rFonts w:ascii="Tahoma" w:hAnsi="Tahoma" w:cs="Tahoma"/>
          <w:color w:val="444444"/>
          <w:sz w:val="24"/>
          <w:szCs w:val="24"/>
          <w:u w:val="single"/>
          <w:lang w:eastAsia="es-AR"/>
        </w:rPr>
      </w:pPr>
      <w:r w:rsidRPr="00D03B7A">
        <w:rPr>
          <w:rFonts w:ascii="Tahoma" w:hAnsi="Tahoma" w:cs="Tahoma"/>
          <w:b/>
          <w:bCs/>
          <w:color w:val="444444"/>
          <w:sz w:val="24"/>
          <w:szCs w:val="24"/>
          <w:u w:val="single"/>
          <w:lang w:val="pt-BR" w:eastAsia="es-AR"/>
        </w:rPr>
        <w:t>ORDENANZA</w:t>
      </w:r>
    </w:p>
    <w:p w14:paraId="63AD3A7F" w14:textId="77777777" w:rsidR="00D03B7A" w:rsidRPr="00D03B7A" w:rsidRDefault="00D03B7A" w:rsidP="00D03B7A">
      <w:pPr>
        <w:shd w:val="clear" w:color="auto" w:fill="FFFFFF"/>
        <w:spacing w:line="330" w:lineRule="atLeast"/>
        <w:jc w:val="both"/>
        <w:rPr>
          <w:rFonts w:ascii="Tahoma" w:eastAsia="Calibri" w:hAnsi="Tahoma" w:cs="Tahoma"/>
          <w:sz w:val="24"/>
          <w:szCs w:val="24"/>
          <w:lang w:eastAsia="en-US"/>
        </w:rPr>
      </w:pPr>
    </w:p>
    <w:p w14:paraId="07AA183F" w14:textId="77777777" w:rsidR="00D03B7A" w:rsidRPr="00D03B7A" w:rsidRDefault="00D03B7A" w:rsidP="00D03B7A">
      <w:pPr>
        <w:shd w:val="clear" w:color="auto" w:fill="FFFFFF"/>
        <w:spacing w:line="330" w:lineRule="atLeast"/>
        <w:jc w:val="center"/>
        <w:rPr>
          <w:rFonts w:ascii="Tahoma" w:hAnsi="Tahoma" w:cs="Tahoma"/>
          <w:b/>
          <w:bCs/>
          <w:color w:val="444444"/>
          <w:sz w:val="24"/>
          <w:szCs w:val="24"/>
          <w:lang w:eastAsia="es-AR"/>
        </w:rPr>
      </w:pPr>
      <w:r w:rsidRPr="00D03B7A">
        <w:rPr>
          <w:rFonts w:ascii="Tahoma" w:hAnsi="Tahoma" w:cs="Tahoma"/>
          <w:b/>
          <w:bCs/>
          <w:color w:val="444444"/>
          <w:sz w:val="24"/>
          <w:szCs w:val="24"/>
          <w:lang w:eastAsia="es-AR"/>
        </w:rPr>
        <w:t xml:space="preserve">“ADHESIÓN A LA LEY PROVINCIAL </w:t>
      </w:r>
    </w:p>
    <w:p w14:paraId="2370D0E7" w14:textId="77777777" w:rsidR="00D03B7A" w:rsidRPr="00D03B7A" w:rsidRDefault="00D03B7A" w:rsidP="00D03B7A">
      <w:pPr>
        <w:shd w:val="clear" w:color="auto" w:fill="FFFFFF"/>
        <w:spacing w:line="330" w:lineRule="atLeast"/>
        <w:jc w:val="center"/>
        <w:rPr>
          <w:rFonts w:ascii="Tahoma" w:hAnsi="Tahoma" w:cs="Tahoma"/>
          <w:b/>
          <w:bCs/>
          <w:color w:val="444444"/>
          <w:sz w:val="24"/>
          <w:szCs w:val="24"/>
          <w:lang w:eastAsia="es-AR"/>
        </w:rPr>
      </w:pPr>
      <w:r w:rsidRPr="00D03B7A">
        <w:rPr>
          <w:rFonts w:ascii="Tahoma" w:hAnsi="Tahoma" w:cs="Tahoma"/>
          <w:b/>
          <w:bCs/>
          <w:color w:val="444444"/>
          <w:sz w:val="24"/>
          <w:szCs w:val="24"/>
          <w:lang w:eastAsia="es-AR"/>
        </w:rPr>
        <w:t xml:space="preserve">DE LA ECONOMÍA DEL CONOCIMIENTO </w:t>
      </w:r>
    </w:p>
    <w:p w14:paraId="3A0AE13F" w14:textId="77777777" w:rsidR="00D03B7A" w:rsidRPr="00D03B7A" w:rsidRDefault="00D03B7A" w:rsidP="00D03B7A">
      <w:pPr>
        <w:shd w:val="clear" w:color="auto" w:fill="FFFFFF"/>
        <w:spacing w:line="330" w:lineRule="atLeast"/>
        <w:jc w:val="center"/>
        <w:rPr>
          <w:rFonts w:ascii="Tahoma" w:hAnsi="Tahoma" w:cs="Tahoma"/>
          <w:b/>
          <w:bCs/>
          <w:color w:val="444444"/>
          <w:sz w:val="24"/>
          <w:szCs w:val="24"/>
          <w:u w:val="single"/>
          <w:lang w:eastAsia="es-AR"/>
        </w:rPr>
      </w:pPr>
      <w:r w:rsidRPr="00D03B7A">
        <w:rPr>
          <w:rFonts w:ascii="Tahoma" w:hAnsi="Tahoma" w:cs="Tahoma"/>
          <w:b/>
          <w:bCs/>
          <w:color w:val="444444"/>
          <w:sz w:val="24"/>
          <w:szCs w:val="24"/>
          <w:u w:val="single"/>
          <w:lang w:eastAsia="es-AR"/>
        </w:rPr>
        <w:t>Y CREACIÓN DEL “PROGRAMA DE PROMOCIÓN DE EMPLEO 4.0”</w:t>
      </w:r>
    </w:p>
    <w:p w14:paraId="4E6FF19F" w14:textId="77777777" w:rsidR="00D03B7A" w:rsidRPr="00D03B7A" w:rsidRDefault="00D03B7A" w:rsidP="00D03B7A">
      <w:pPr>
        <w:shd w:val="clear" w:color="auto" w:fill="FFFFFF"/>
        <w:jc w:val="both"/>
        <w:rPr>
          <w:rFonts w:ascii="Tahoma" w:hAnsi="Tahoma" w:cs="Tahoma"/>
          <w:b/>
          <w:bCs/>
          <w:color w:val="444444"/>
          <w:sz w:val="24"/>
          <w:szCs w:val="24"/>
          <w:lang w:eastAsia="es-AR"/>
        </w:rPr>
      </w:pPr>
    </w:p>
    <w:p w14:paraId="37954265"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 </w:t>
      </w:r>
    </w:p>
    <w:p w14:paraId="7420EA2A"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VISTO</w:t>
      </w:r>
    </w:p>
    <w:p w14:paraId="2DC4466B"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 </w:t>
      </w:r>
    </w:p>
    <w:p w14:paraId="5DCE45C5"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La Ley Nacional Nº 27.506 de Régimen de Promoción de la Economía del Conocimiento.</w:t>
      </w:r>
    </w:p>
    <w:p w14:paraId="4D577AAC"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La Ley Provincial Nº 10.649 y su modificatoria Ley Nº 10.722 de Régimen de Promoción de la Economía del Conocimiento.</w:t>
      </w:r>
    </w:p>
    <w:p w14:paraId="3009E5BD"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color w:val="444444"/>
          <w:sz w:val="24"/>
          <w:szCs w:val="24"/>
          <w:lang w:eastAsia="es-AR"/>
        </w:rPr>
        <w:t> </w:t>
      </w:r>
    </w:p>
    <w:p w14:paraId="06BF418E"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Y CONSIDERANDO</w:t>
      </w:r>
    </w:p>
    <w:p w14:paraId="72429968" w14:textId="77777777" w:rsidR="00D03B7A" w:rsidRPr="00D03B7A" w:rsidRDefault="00D03B7A" w:rsidP="00D03B7A">
      <w:pPr>
        <w:shd w:val="clear" w:color="auto" w:fill="FFFFFF"/>
        <w:jc w:val="both"/>
        <w:rPr>
          <w:rFonts w:ascii="Tahoma" w:hAnsi="Tahoma" w:cs="Tahoma"/>
          <w:b/>
          <w:bCs/>
          <w:color w:val="444444"/>
          <w:sz w:val="24"/>
          <w:szCs w:val="24"/>
          <w:lang w:eastAsia="es-AR"/>
        </w:rPr>
      </w:pPr>
    </w:p>
    <w:p w14:paraId="00042D29"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 xml:space="preserve">Que la Economía del Conocimiento comprende a las actividades que —mediante la incorporación, aplicación y adopción intensiva de conocimientos derivados de los avances de la ciencia y la tecnología— mejoren la producción de bienes y servicios. </w:t>
      </w:r>
    </w:p>
    <w:p w14:paraId="3B453378"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Que estas mejoras se basan en la creciente utilización de las tecnologías de la información y las comunicaciones, el conocimiento científico y el empleo de capital humano con altos niveles de calificación, contribuyendo de esta manera a una mayor competitividad, a la internacionalización empresarial, al desarrollo de una mayor eficiencia y a la incorporación de mayor valor agregado a partir de la innovación lo que impactará directamente en el bienestar social.</w:t>
      </w:r>
    </w:p>
    <w:p w14:paraId="68D45790"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 xml:space="preserve">Que la Promoción de la Economía del Conocimiento posee un alto potencial para impulsar el crecimiento de cada una de las ciudades que integran la República Argentina, porque contribuye a mejorar la competitividad de manera transversal en los diferentes sectores del entramado productivo y a la generación masiva de empleo de calidad. </w:t>
      </w:r>
    </w:p>
    <w:p w14:paraId="35301644"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 xml:space="preserve">Que el régimen instituido por la Ley N° 25.922 y su modificatoria ha demostrado ser un instrumento eficiente para la promoción de la industria del software, por lo </w:t>
      </w:r>
      <w:proofErr w:type="spellStart"/>
      <w:r w:rsidRPr="00D03B7A">
        <w:rPr>
          <w:rFonts w:ascii="Tahoma" w:hAnsi="Tahoma" w:cs="Tahoma"/>
          <w:color w:val="444444"/>
          <w:sz w:val="24"/>
          <w:szCs w:val="24"/>
          <w:lang w:eastAsia="es-AR"/>
        </w:rPr>
        <w:t>quea</w:t>
      </w:r>
      <w:proofErr w:type="spellEnd"/>
      <w:r w:rsidRPr="00D03B7A">
        <w:rPr>
          <w:rFonts w:ascii="Tahoma" w:hAnsi="Tahoma" w:cs="Tahoma"/>
          <w:color w:val="444444"/>
          <w:sz w:val="24"/>
          <w:szCs w:val="24"/>
          <w:lang w:eastAsia="es-AR"/>
        </w:rPr>
        <w:t xml:space="preserve"> nivel nacional, se consideró conveniente establecer un nuevo régimen de promoción que lo amplíe, modernice, simplifique e incorpore las mejoras derivadas del aprendizaje institucional.</w:t>
      </w:r>
    </w:p>
    <w:p w14:paraId="10D2F836"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lastRenderedPageBreak/>
        <w:t>Que es objetivo primordial del Régimen de Promoción de la Economía del Conocimiento contribuir al desarrollo del entramado productivo de las nuevas tecnologías y la contribución a la generación masiva de empleo de calidad.</w:t>
      </w:r>
    </w:p>
    <w:p w14:paraId="0888EA5D"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 xml:space="preserve">Que dicho Régimen tiene como objeto la creación, diseño, desarrollo, producción e implementación o adaptación de productos y servicios, tanto en su aspecto básico como aplicado, incluyendo el que se elabore para ser incorporado a procesadores y/u otros dispositivos tecnológicos, promoviendo todos los </w:t>
      </w:r>
      <w:proofErr w:type="spellStart"/>
      <w:r w:rsidRPr="00D03B7A">
        <w:rPr>
          <w:rFonts w:ascii="Tahoma" w:hAnsi="Tahoma" w:cs="Tahoma"/>
          <w:color w:val="444444"/>
          <w:sz w:val="24"/>
          <w:szCs w:val="24"/>
          <w:lang w:eastAsia="es-AR"/>
        </w:rPr>
        <w:t>rubrosenunciados</w:t>
      </w:r>
      <w:proofErr w:type="spellEnd"/>
      <w:r w:rsidRPr="00D03B7A">
        <w:rPr>
          <w:rFonts w:ascii="Tahoma" w:hAnsi="Tahoma" w:cs="Tahoma"/>
          <w:color w:val="444444"/>
          <w:sz w:val="24"/>
          <w:szCs w:val="24"/>
          <w:lang w:eastAsia="es-AR"/>
        </w:rPr>
        <w:t xml:space="preserve"> en el artículo N° 2 de la  Ley Nacional 27506, tales como Software y servicios informáticos y digitales, Biotecnología, Nanotecnología y nanociencia, inteligencia artificial, robótica e internet industrial, internet de las cosas, sensores, manufactura aditiva, realidad aumentada y virtual, entre otros.</w:t>
      </w:r>
    </w:p>
    <w:p w14:paraId="0793B4DA"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Que en este sentido, resulta prioritario promover desde el Estado Municipal este tipo de actividades para colaborar en el fortalecimiento y en la consolidación de la Economía del Conocimiento.</w:t>
      </w:r>
    </w:p>
    <w:p w14:paraId="488DB21D"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 xml:space="preserve">Que el Programa “Mendiolaza Tecnológica e Innovadora”, elaborado por la Secretaría de Planificación y Vinculación en Mayo del 2021 y aprobado por el Departamento Ejecutivo Municipal, prevé en su objetivo estratégico N° 1, la “Adhesión a la ley nacional N° 27506 “Régimen de Promoción de la Economía del Conocimiento” y a la Ley Provincial N° 10649, a través de la presentación al Concejo Deliberante de un proyecto de ordenanza municipal. </w:t>
      </w:r>
    </w:p>
    <w:p w14:paraId="7EF6CEBC"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proofErr w:type="spellStart"/>
      <w:r w:rsidRPr="00D03B7A">
        <w:rPr>
          <w:rFonts w:ascii="Tahoma" w:hAnsi="Tahoma" w:cs="Tahoma"/>
          <w:color w:val="444444"/>
          <w:sz w:val="24"/>
          <w:szCs w:val="24"/>
          <w:lang w:eastAsia="es-AR"/>
        </w:rPr>
        <w:t>Que</w:t>
      </w:r>
      <w:proofErr w:type="spellEnd"/>
      <w:r w:rsidRPr="00D03B7A">
        <w:rPr>
          <w:rFonts w:ascii="Tahoma" w:hAnsi="Tahoma" w:cs="Tahoma"/>
          <w:color w:val="444444"/>
          <w:sz w:val="24"/>
          <w:szCs w:val="24"/>
          <w:lang w:eastAsia="es-AR"/>
        </w:rPr>
        <w:t xml:space="preserve"> asimismo, dicho programa contempla también como meta el establecimiento de un régimen municipal de promoción de la economía del conocimiento, que permita dar previsibilidad, incentivo y acompañamiento a empresas y emprendedores tecnológicos que generen puestos de trabajo de calidad, en Mendiolaza.</w:t>
      </w:r>
    </w:p>
    <w:p w14:paraId="5D65F815"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Que el dictado de la Ordenanza y la creación del “Programa de Promoción de Empleo 4.0 (PROE 4.0)”, contribuirá a dar impulso y fortalecer el desarrollo y la innovación tecnológica local para la transformación social, productiva y ambiental, en la ciudad y la región, objetivo general previsto en el mencionado programa “Mendiolaza Tecnológica e Innovadora”.</w:t>
      </w:r>
    </w:p>
    <w:p w14:paraId="2BEB2C26" w14:textId="77777777" w:rsidR="00D03B7A" w:rsidRPr="00D03B7A" w:rsidRDefault="00D03B7A" w:rsidP="00D03B7A">
      <w:pPr>
        <w:shd w:val="clear" w:color="auto" w:fill="FFFFFF"/>
        <w:spacing w:before="100" w:beforeAutospacing="1" w:after="100" w:afterAutospacing="1" w:line="276" w:lineRule="auto"/>
        <w:jc w:val="both"/>
        <w:rPr>
          <w:rFonts w:ascii="Tahoma" w:eastAsia="Calibri" w:hAnsi="Tahoma" w:cs="Tahoma"/>
          <w:color w:val="0070C0"/>
          <w:sz w:val="24"/>
          <w:szCs w:val="24"/>
          <w:lang w:eastAsia="en-US"/>
        </w:rPr>
      </w:pPr>
      <w:r w:rsidRPr="00D03B7A">
        <w:rPr>
          <w:rFonts w:ascii="Tahoma" w:hAnsi="Tahoma" w:cs="Tahoma"/>
          <w:color w:val="444444"/>
          <w:sz w:val="24"/>
          <w:szCs w:val="24"/>
          <w:lang w:eastAsia="es-AR"/>
        </w:rPr>
        <w:t xml:space="preserve">Que todo ello permitirá, en suma, impulsar en la ciudad de </w:t>
      </w:r>
      <w:proofErr w:type="spellStart"/>
      <w:r w:rsidRPr="00D03B7A">
        <w:rPr>
          <w:rFonts w:ascii="Tahoma" w:hAnsi="Tahoma" w:cs="Tahoma"/>
          <w:color w:val="444444"/>
          <w:sz w:val="24"/>
          <w:szCs w:val="24"/>
          <w:lang w:eastAsia="es-AR"/>
        </w:rPr>
        <w:t>Mendiolazael</w:t>
      </w:r>
      <w:proofErr w:type="spellEnd"/>
      <w:r w:rsidRPr="00D03B7A">
        <w:rPr>
          <w:rFonts w:ascii="Tahoma" w:hAnsi="Tahoma" w:cs="Tahoma"/>
          <w:color w:val="444444"/>
          <w:sz w:val="24"/>
          <w:szCs w:val="24"/>
          <w:lang w:eastAsia="es-AR"/>
        </w:rPr>
        <w:t xml:space="preserve"> desarrollo territorial, mediante un modelo productivo sustentable que fortalezca las capacidades locales, hacia la generación de crecimiento industrial no contaminante, de empleo de calidad, desarrollo de capital humano, que amplíe los derechos de sus habitantes</w:t>
      </w:r>
      <w:r w:rsidRPr="00D03B7A">
        <w:rPr>
          <w:rFonts w:ascii="Tahoma" w:eastAsia="Calibri" w:hAnsi="Tahoma" w:cs="Tahoma"/>
          <w:color w:val="0070C0"/>
          <w:sz w:val="24"/>
          <w:szCs w:val="24"/>
          <w:lang w:eastAsia="en-US"/>
        </w:rPr>
        <w:t>.</w:t>
      </w:r>
    </w:p>
    <w:p w14:paraId="78098492" w14:textId="77777777" w:rsidR="00D03B7A" w:rsidRPr="00D03B7A" w:rsidRDefault="00D03B7A" w:rsidP="00D03B7A">
      <w:pPr>
        <w:shd w:val="clear" w:color="auto" w:fill="FFFFFF"/>
        <w:spacing w:before="100" w:beforeAutospacing="1" w:after="100" w:afterAutospacing="1" w:line="276" w:lineRule="auto"/>
        <w:jc w:val="both"/>
        <w:rPr>
          <w:rFonts w:ascii="Tahoma" w:hAnsi="Tahoma" w:cs="Tahoma"/>
          <w:color w:val="444444"/>
          <w:sz w:val="24"/>
          <w:szCs w:val="24"/>
          <w:lang w:eastAsia="es-AR"/>
        </w:rPr>
      </w:pPr>
      <w:r w:rsidRPr="00D03B7A">
        <w:rPr>
          <w:rFonts w:ascii="Tahoma" w:hAnsi="Tahoma" w:cs="Tahoma"/>
          <w:color w:val="444444"/>
          <w:sz w:val="24"/>
          <w:szCs w:val="24"/>
          <w:lang w:eastAsia="es-AR"/>
        </w:rPr>
        <w:lastRenderedPageBreak/>
        <w:t xml:space="preserve">Que el desarrollo de la industria del conocimiento y la </w:t>
      </w:r>
      <w:proofErr w:type="spellStart"/>
      <w:r w:rsidRPr="00D03B7A">
        <w:rPr>
          <w:rFonts w:ascii="Tahoma" w:hAnsi="Tahoma" w:cs="Tahoma"/>
          <w:color w:val="444444"/>
          <w:sz w:val="24"/>
          <w:szCs w:val="24"/>
          <w:lang w:eastAsia="es-AR"/>
        </w:rPr>
        <w:t>innovación,producirá</w:t>
      </w:r>
      <w:proofErr w:type="spellEnd"/>
      <w:r w:rsidRPr="00D03B7A">
        <w:rPr>
          <w:rFonts w:ascii="Tahoma" w:hAnsi="Tahoma" w:cs="Tahoma"/>
          <w:color w:val="444444"/>
          <w:sz w:val="24"/>
          <w:szCs w:val="24"/>
          <w:lang w:eastAsia="es-AR"/>
        </w:rPr>
        <w:t xml:space="preserve"> la generación de fuentes de trabajo con un impacto socio-demográfico positivo, brindando oportunidades a jóvenes, emprendedores y profesionales; y para la radicación de Empresas de Base Tecnológica (EBT), con especial inclusión de mujeres y personas con discapacidad.</w:t>
      </w:r>
    </w:p>
    <w:p w14:paraId="202FBBEB"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 xml:space="preserve">Que en este sentido, el “PROE 4.0”, </w:t>
      </w:r>
      <w:proofErr w:type="spellStart"/>
      <w:r w:rsidRPr="00D03B7A">
        <w:rPr>
          <w:rFonts w:ascii="Tahoma" w:hAnsi="Tahoma" w:cs="Tahoma"/>
          <w:color w:val="444444"/>
          <w:sz w:val="24"/>
          <w:szCs w:val="24"/>
          <w:lang w:eastAsia="es-AR"/>
        </w:rPr>
        <w:t>incorporala</w:t>
      </w:r>
      <w:proofErr w:type="spellEnd"/>
      <w:r w:rsidRPr="00D03B7A">
        <w:rPr>
          <w:rFonts w:ascii="Tahoma" w:hAnsi="Tahoma" w:cs="Tahoma"/>
          <w:color w:val="444444"/>
          <w:sz w:val="24"/>
          <w:szCs w:val="24"/>
          <w:lang w:eastAsia="es-AR"/>
        </w:rPr>
        <w:t xml:space="preserve"> perspectiva de género en el ámbito tecnológico, estrategia específica destinada a la inclusión y fortalecimiento de las mujeres y otras diversidades en la tecnología, como también la de personas con discapacidad, todo en línea con el ODS 8 de la Agenda ONU 2030, para promover el crecimiento económico inclusivo y sostenible, el empleo y el trabajo decente para todos.</w:t>
      </w:r>
    </w:p>
    <w:p w14:paraId="6248E8FB"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color w:val="444444"/>
          <w:sz w:val="24"/>
          <w:szCs w:val="24"/>
          <w:lang w:eastAsia="es-AR"/>
        </w:rPr>
        <w:t xml:space="preserve">Que la presente Ordenanza </w:t>
      </w:r>
      <w:proofErr w:type="spellStart"/>
      <w:r w:rsidRPr="00D03B7A">
        <w:rPr>
          <w:rFonts w:ascii="Tahoma" w:hAnsi="Tahoma" w:cs="Tahoma"/>
          <w:color w:val="444444"/>
          <w:sz w:val="24"/>
          <w:szCs w:val="24"/>
          <w:lang w:eastAsia="es-AR"/>
        </w:rPr>
        <w:t>permitiráalinear</w:t>
      </w:r>
      <w:proofErr w:type="spellEnd"/>
      <w:r w:rsidRPr="00D03B7A">
        <w:rPr>
          <w:rFonts w:ascii="Tahoma" w:hAnsi="Tahoma" w:cs="Tahoma"/>
          <w:color w:val="444444"/>
          <w:sz w:val="24"/>
          <w:szCs w:val="24"/>
          <w:lang w:eastAsia="es-AR"/>
        </w:rPr>
        <w:t xml:space="preserve"> objetivos y acciones con el Ministerio de Ciencia y Tecnología, con la finalidad de coordinar la implementación de programas y políticas públicas que fomenten el desarrollo de la Economía del Conocimiento, en cumplimiento de los objetivos planteado en la Ley 10.649 y su modificatoria N° 10.722.</w:t>
      </w:r>
    </w:p>
    <w:p w14:paraId="221ED162" w14:textId="77777777" w:rsidR="00D03B7A" w:rsidRPr="00D03B7A" w:rsidRDefault="00D03B7A" w:rsidP="00D03B7A">
      <w:pPr>
        <w:shd w:val="clear" w:color="auto" w:fill="FFFFFF"/>
        <w:jc w:val="both"/>
        <w:rPr>
          <w:rFonts w:ascii="Tahoma" w:hAnsi="Tahoma" w:cs="Tahoma"/>
          <w:b/>
          <w:bCs/>
          <w:color w:val="444444"/>
          <w:sz w:val="24"/>
          <w:szCs w:val="24"/>
          <w:lang w:eastAsia="es-AR"/>
        </w:rPr>
      </w:pPr>
    </w:p>
    <w:p w14:paraId="13535B2B"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POR ELLO</w:t>
      </w:r>
    </w:p>
    <w:p w14:paraId="7FDD4DCB"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 </w:t>
      </w:r>
    </w:p>
    <w:p w14:paraId="67FE6865" w14:textId="77777777" w:rsidR="00D03B7A" w:rsidRPr="00D03B7A" w:rsidRDefault="00D03B7A" w:rsidP="00D03B7A">
      <w:pPr>
        <w:shd w:val="clear" w:color="auto" w:fill="FFFFFF"/>
        <w:jc w:val="center"/>
        <w:rPr>
          <w:rFonts w:ascii="Tahoma" w:hAnsi="Tahoma" w:cs="Tahoma"/>
          <w:color w:val="444444"/>
          <w:sz w:val="24"/>
          <w:szCs w:val="24"/>
          <w:lang w:eastAsia="es-AR"/>
        </w:rPr>
      </w:pPr>
      <w:r w:rsidRPr="00D03B7A">
        <w:rPr>
          <w:rFonts w:ascii="Tahoma" w:hAnsi="Tahoma" w:cs="Tahoma"/>
          <w:b/>
          <w:bCs/>
          <w:color w:val="444444"/>
          <w:sz w:val="24"/>
          <w:szCs w:val="24"/>
          <w:lang w:eastAsia="es-AR"/>
        </w:rPr>
        <w:t>EL CONCEJO DELIBERANTE DE MENDIOLAZA</w:t>
      </w:r>
    </w:p>
    <w:p w14:paraId="25F7CA14" w14:textId="77777777" w:rsidR="00D03B7A" w:rsidRPr="00D03B7A" w:rsidRDefault="00D03B7A" w:rsidP="00D03B7A">
      <w:pPr>
        <w:shd w:val="clear" w:color="auto" w:fill="FFFFFF"/>
        <w:jc w:val="center"/>
        <w:rPr>
          <w:rFonts w:ascii="Tahoma" w:hAnsi="Tahoma" w:cs="Tahoma"/>
          <w:color w:val="444444"/>
          <w:sz w:val="24"/>
          <w:szCs w:val="24"/>
          <w:u w:val="single"/>
          <w:lang w:eastAsia="es-AR"/>
        </w:rPr>
      </w:pPr>
      <w:r w:rsidRPr="00D03B7A">
        <w:rPr>
          <w:rFonts w:ascii="Tahoma" w:hAnsi="Tahoma" w:cs="Tahoma"/>
          <w:b/>
          <w:bCs/>
          <w:color w:val="444444"/>
          <w:sz w:val="24"/>
          <w:szCs w:val="24"/>
          <w:u w:val="single"/>
          <w:lang w:eastAsia="es-AR"/>
        </w:rPr>
        <w:t>SANCIONA CON FUERZA DE ORDENANZA Nº 950 / 2022</w:t>
      </w:r>
    </w:p>
    <w:p w14:paraId="2E101D82"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color w:val="444444"/>
          <w:sz w:val="24"/>
          <w:szCs w:val="24"/>
          <w:lang w:eastAsia="es-AR"/>
        </w:rPr>
        <w:t> </w:t>
      </w:r>
    </w:p>
    <w:p w14:paraId="3B48DF91"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color w:val="444444"/>
          <w:sz w:val="24"/>
          <w:szCs w:val="24"/>
          <w:lang w:eastAsia="es-AR"/>
        </w:rPr>
        <w:t> </w:t>
      </w:r>
    </w:p>
    <w:p w14:paraId="75B58142"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Artículo 1º.-</w:t>
      </w:r>
      <w:r w:rsidRPr="00D03B7A">
        <w:rPr>
          <w:rFonts w:ascii="Tahoma" w:hAnsi="Tahoma" w:cs="Tahoma"/>
          <w:color w:val="444444"/>
          <w:sz w:val="24"/>
          <w:szCs w:val="24"/>
          <w:lang w:eastAsia="es-AR"/>
        </w:rPr>
        <w:t> Adhiérase la Municipalidad de Mendiolaza a la Ley Provincial N° 10.649 y su modificatoria N° 10.722 “Régimen de Promoción de la Economía del Conocimiento”.</w:t>
      </w:r>
    </w:p>
    <w:p w14:paraId="4F2CBB09"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Artículo 2º.-</w:t>
      </w:r>
      <w:r w:rsidRPr="00D03B7A">
        <w:rPr>
          <w:rFonts w:ascii="Tahoma" w:hAnsi="Tahoma" w:cs="Tahoma"/>
          <w:color w:val="444444"/>
          <w:sz w:val="24"/>
          <w:szCs w:val="24"/>
          <w:lang w:eastAsia="es-AR"/>
        </w:rPr>
        <w:t xml:space="preserve"> Créase el “Programa de Promoción del empleo 4.0 (PROE 4.0)”, que otorgue una asignación estímulo por el término de seis (6) meses por cada nuevo empleado contratado por tiempo indeterminado, afectado a las actividades promovidas. Para el caso de contratación de mujeres, personas con discapacidad, personas trasplantadas, personas travestís, transexuales, </w:t>
      </w:r>
      <w:proofErr w:type="spellStart"/>
      <w:r w:rsidRPr="00D03B7A">
        <w:rPr>
          <w:rFonts w:ascii="Tahoma" w:hAnsi="Tahoma" w:cs="Tahoma"/>
          <w:color w:val="444444"/>
          <w:sz w:val="24"/>
          <w:szCs w:val="24"/>
          <w:lang w:eastAsia="es-AR"/>
        </w:rPr>
        <w:t>transgénero</w:t>
      </w:r>
      <w:proofErr w:type="gramStart"/>
      <w:r w:rsidRPr="00D03B7A">
        <w:rPr>
          <w:rFonts w:ascii="Tahoma" w:hAnsi="Tahoma" w:cs="Tahoma"/>
          <w:color w:val="444444"/>
          <w:sz w:val="24"/>
          <w:szCs w:val="24"/>
          <w:lang w:eastAsia="es-AR"/>
        </w:rPr>
        <w:t>,la</w:t>
      </w:r>
      <w:proofErr w:type="spellEnd"/>
      <w:proofErr w:type="gramEnd"/>
      <w:r w:rsidRPr="00D03B7A">
        <w:rPr>
          <w:rFonts w:ascii="Tahoma" w:hAnsi="Tahoma" w:cs="Tahoma"/>
          <w:color w:val="444444"/>
          <w:sz w:val="24"/>
          <w:szCs w:val="24"/>
          <w:lang w:eastAsia="es-AR"/>
        </w:rPr>
        <w:t xml:space="preserve"> asignación estímulo será de un treinta por ciento (30%) superior.</w:t>
      </w:r>
    </w:p>
    <w:p w14:paraId="02101E11"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Artículo 3º</w:t>
      </w:r>
      <w:r w:rsidRPr="00D03B7A">
        <w:rPr>
          <w:rFonts w:ascii="Tahoma" w:eastAsia="Calibri" w:hAnsi="Tahoma" w:cs="Tahoma"/>
          <w:sz w:val="24"/>
          <w:szCs w:val="24"/>
          <w:lang w:eastAsia="en-US"/>
        </w:rPr>
        <w:t xml:space="preserve">.- </w:t>
      </w:r>
      <w:r w:rsidRPr="00D03B7A">
        <w:rPr>
          <w:rFonts w:ascii="Tahoma" w:hAnsi="Tahoma" w:cs="Tahoma"/>
          <w:color w:val="444444"/>
          <w:sz w:val="24"/>
          <w:szCs w:val="24"/>
          <w:lang w:eastAsia="es-AR"/>
        </w:rPr>
        <w:t xml:space="preserve">Los beneficiarios del “PROE 4.0”, son aquellas personas jurídicas cuya/s actividad/es están contempladas en el artículo 2º de la Ley Nacional Nº 27506, que estén radicadas y desarrollen su/s actividad/es en la Provincia de Córdoba, con las limitaciones y alcances dispuestas en la mencionada ley nacional y su decreto reglamentario, bajo la condición de que desarrollen </w:t>
      </w:r>
      <w:proofErr w:type="spellStart"/>
      <w:r w:rsidRPr="00D03B7A">
        <w:rPr>
          <w:rFonts w:ascii="Tahoma" w:hAnsi="Tahoma" w:cs="Tahoma"/>
          <w:color w:val="444444"/>
          <w:sz w:val="24"/>
          <w:szCs w:val="24"/>
          <w:lang w:eastAsia="es-AR"/>
        </w:rPr>
        <w:t>proyectosque</w:t>
      </w:r>
      <w:proofErr w:type="spellEnd"/>
      <w:r w:rsidRPr="00D03B7A">
        <w:rPr>
          <w:rFonts w:ascii="Tahoma" w:hAnsi="Tahoma" w:cs="Tahoma"/>
          <w:color w:val="444444"/>
          <w:sz w:val="24"/>
          <w:szCs w:val="24"/>
          <w:lang w:eastAsia="es-AR"/>
        </w:rPr>
        <w:t xml:space="preserve"> tengan por objeto las actividades </w:t>
      </w:r>
      <w:proofErr w:type="spellStart"/>
      <w:r w:rsidRPr="00D03B7A">
        <w:rPr>
          <w:rFonts w:ascii="Tahoma" w:hAnsi="Tahoma" w:cs="Tahoma"/>
          <w:color w:val="444444"/>
          <w:sz w:val="24"/>
          <w:szCs w:val="24"/>
          <w:lang w:eastAsia="es-AR"/>
        </w:rPr>
        <w:t>promovidas,en</w:t>
      </w:r>
      <w:proofErr w:type="spellEnd"/>
      <w:r w:rsidRPr="00D03B7A">
        <w:rPr>
          <w:rFonts w:ascii="Tahoma" w:hAnsi="Tahoma" w:cs="Tahoma"/>
          <w:color w:val="444444"/>
          <w:sz w:val="24"/>
          <w:szCs w:val="24"/>
          <w:lang w:eastAsia="es-AR"/>
        </w:rPr>
        <w:t xml:space="preserve"> la Ciudad de </w:t>
      </w:r>
      <w:r w:rsidRPr="00D03B7A">
        <w:rPr>
          <w:rFonts w:ascii="Tahoma" w:hAnsi="Tahoma" w:cs="Tahoma"/>
          <w:color w:val="444444"/>
          <w:sz w:val="24"/>
          <w:szCs w:val="24"/>
          <w:lang w:eastAsia="es-AR"/>
        </w:rPr>
        <w:lastRenderedPageBreak/>
        <w:t>Mendiolaza, con generación de trabajo local afectado a dichas actividades promovidas.</w:t>
      </w:r>
    </w:p>
    <w:p w14:paraId="3F5E24D4"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 xml:space="preserve">Artículo 4°.- </w:t>
      </w:r>
      <w:r w:rsidRPr="00D03B7A">
        <w:rPr>
          <w:rFonts w:ascii="Tahoma" w:hAnsi="Tahoma" w:cs="Tahoma"/>
          <w:color w:val="444444"/>
          <w:sz w:val="24"/>
          <w:szCs w:val="24"/>
          <w:lang w:eastAsia="es-AR"/>
        </w:rPr>
        <w:t xml:space="preserve">La autoridad de aplicación del Programa creado por el Artículo 2° será la Secretaría de Planificación y Vinculación Institucional, conjuntamente con la Secretaría de Hacienda, ambas de la Municipalidad de Mendiolaza, las que propondrán al Poder Ejecutivo Municipal, </w:t>
      </w:r>
      <w:proofErr w:type="spellStart"/>
      <w:r w:rsidRPr="00D03B7A">
        <w:rPr>
          <w:rFonts w:ascii="Tahoma" w:hAnsi="Tahoma" w:cs="Tahoma"/>
          <w:color w:val="444444"/>
          <w:sz w:val="24"/>
          <w:szCs w:val="24"/>
          <w:lang w:eastAsia="es-AR"/>
        </w:rPr>
        <w:t>anualmente,las</w:t>
      </w:r>
      <w:proofErr w:type="spellEnd"/>
      <w:r w:rsidRPr="00D03B7A">
        <w:rPr>
          <w:rFonts w:ascii="Tahoma" w:hAnsi="Tahoma" w:cs="Tahoma"/>
          <w:color w:val="444444"/>
          <w:sz w:val="24"/>
          <w:szCs w:val="24"/>
          <w:lang w:eastAsia="es-AR"/>
        </w:rPr>
        <w:t xml:space="preserve"> Bases y Condiciones que regirán el “PROE 4.0”, definiendo los cupos, el monto de las asignaciones, así como el mecanismo para su otorgamiento; desarrollarán las convocatorias anuales y realizarán el debido control de cumplimiento de los beneficiarios definidos en el artículo 3°.</w:t>
      </w:r>
    </w:p>
    <w:p w14:paraId="19B7AAC4" w14:textId="77777777" w:rsidR="00D03B7A" w:rsidRPr="00D03B7A" w:rsidRDefault="00D03B7A" w:rsidP="00D03B7A">
      <w:pPr>
        <w:shd w:val="clear" w:color="auto" w:fill="FFFFFF"/>
        <w:spacing w:after="225" w:line="330" w:lineRule="atLeast"/>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Artículo 5°.-</w:t>
      </w:r>
      <w:r w:rsidRPr="00D03B7A">
        <w:rPr>
          <w:rFonts w:ascii="Tahoma" w:hAnsi="Tahoma" w:cs="Tahoma"/>
          <w:color w:val="444444"/>
          <w:sz w:val="24"/>
          <w:szCs w:val="24"/>
          <w:lang w:eastAsia="es-AR"/>
        </w:rPr>
        <w:t>Créase el Registro Municipal de Beneficiarios del “PROE 4.0”, en el que deberán inscribirse quienes deseen acceder, sujeto a las condiciones que establezcan las bases y condiciones.</w:t>
      </w:r>
    </w:p>
    <w:p w14:paraId="361EF234" w14:textId="77777777" w:rsidR="00D03B7A" w:rsidRPr="00D03B7A" w:rsidRDefault="00D03B7A" w:rsidP="00D03B7A">
      <w:pPr>
        <w:spacing w:after="160" w:line="259" w:lineRule="auto"/>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Artículo 6°.-</w:t>
      </w:r>
      <w:r w:rsidRPr="00D03B7A">
        <w:rPr>
          <w:rFonts w:ascii="Tahoma" w:hAnsi="Tahoma" w:cs="Tahoma"/>
          <w:color w:val="444444"/>
          <w:sz w:val="24"/>
          <w:szCs w:val="24"/>
          <w:lang w:eastAsia="es-AR"/>
        </w:rPr>
        <w:t xml:space="preserve">Dispónese la implementación -en articulación con organismos del Poder Ejecutivo Provincial, universidades, centros tecnológicos, instituciones educativas estatales o privadas u otras instituciones municipales, provinciales, nacionales o internacionales- de programas de capacitación específicos de recursos humanos para las actividades promovidas, sujeto a asignación presupuestaria. </w:t>
      </w:r>
    </w:p>
    <w:p w14:paraId="5C3E75ED"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color w:val="444444"/>
          <w:sz w:val="24"/>
          <w:szCs w:val="24"/>
          <w:lang w:eastAsia="es-AR"/>
        </w:rPr>
        <w:t> </w:t>
      </w:r>
    </w:p>
    <w:p w14:paraId="633EF869" w14:textId="77777777" w:rsidR="00D03B7A" w:rsidRPr="00D03B7A" w:rsidRDefault="00D03B7A" w:rsidP="00D03B7A">
      <w:pPr>
        <w:shd w:val="clear" w:color="auto" w:fill="FFFFFF"/>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Artículo 7º.- </w:t>
      </w:r>
      <w:r w:rsidRPr="00D03B7A">
        <w:rPr>
          <w:rFonts w:ascii="Tahoma" w:hAnsi="Tahoma" w:cs="Tahoma"/>
          <w:color w:val="444444"/>
          <w:sz w:val="24"/>
          <w:szCs w:val="24"/>
          <w:lang w:eastAsia="es-AR"/>
        </w:rPr>
        <w:t>Elévese al Departamento Ejecutivo Municipal para su promulgación, publíquese y archívese.</w:t>
      </w:r>
    </w:p>
    <w:p w14:paraId="01CCC2E5" w14:textId="77777777" w:rsidR="00D03B7A" w:rsidRPr="00D03B7A" w:rsidRDefault="00D03B7A" w:rsidP="00D03B7A">
      <w:pPr>
        <w:shd w:val="clear" w:color="auto" w:fill="FFFFFF"/>
        <w:jc w:val="both"/>
        <w:rPr>
          <w:rFonts w:ascii="Tahoma" w:hAnsi="Tahoma" w:cs="Tahoma"/>
          <w:color w:val="444444"/>
          <w:sz w:val="24"/>
          <w:szCs w:val="24"/>
          <w:lang w:eastAsia="es-AR"/>
        </w:rPr>
      </w:pPr>
    </w:p>
    <w:p w14:paraId="275D6A23" w14:textId="77777777" w:rsidR="00D03B7A" w:rsidRPr="00D03B7A" w:rsidRDefault="00D03B7A" w:rsidP="00D03B7A">
      <w:pPr>
        <w:spacing w:line="259" w:lineRule="auto"/>
        <w:jc w:val="both"/>
        <w:rPr>
          <w:rFonts w:ascii="Tahoma" w:eastAsia="Calibri" w:hAnsi="Tahoma" w:cs="Tahoma"/>
          <w:sz w:val="22"/>
          <w:szCs w:val="22"/>
          <w:lang w:eastAsia="en-US"/>
        </w:rPr>
      </w:pPr>
    </w:p>
    <w:p w14:paraId="45BD9B3B" w14:textId="77777777" w:rsidR="00D03B7A" w:rsidRPr="00D03B7A" w:rsidRDefault="00D03B7A" w:rsidP="00D03B7A">
      <w:pPr>
        <w:spacing w:line="259" w:lineRule="auto"/>
        <w:jc w:val="both"/>
        <w:rPr>
          <w:rFonts w:ascii="Tahoma" w:eastAsia="Calibri" w:hAnsi="Tahoma" w:cs="Tahoma"/>
          <w:sz w:val="22"/>
          <w:szCs w:val="22"/>
          <w:lang w:eastAsia="en-US"/>
        </w:rPr>
      </w:pPr>
    </w:p>
    <w:p w14:paraId="15F9011A" w14:textId="77777777" w:rsidR="00D03B7A" w:rsidRPr="00D03B7A" w:rsidRDefault="00D03B7A" w:rsidP="00D03B7A">
      <w:pPr>
        <w:spacing w:line="259" w:lineRule="auto"/>
        <w:jc w:val="both"/>
        <w:rPr>
          <w:rFonts w:ascii="Tahoma" w:eastAsia="Calibri" w:hAnsi="Tahoma" w:cs="Tahoma"/>
          <w:sz w:val="22"/>
          <w:szCs w:val="22"/>
          <w:lang w:eastAsia="en-US"/>
        </w:rPr>
      </w:pPr>
      <w:r w:rsidRPr="00D03B7A">
        <w:rPr>
          <w:rFonts w:ascii="Tahoma" w:eastAsia="Calibri" w:hAnsi="Tahoma" w:cs="Tahoma"/>
          <w:sz w:val="22"/>
          <w:szCs w:val="22"/>
          <w:lang w:eastAsia="en-US"/>
        </w:rPr>
        <w:t>Dada en la Sala del Concejo Deliberante de Mendiolaza en Sesión Ordinaria de fecha 28 de Marzo 2022.-</w:t>
      </w:r>
    </w:p>
    <w:p w14:paraId="0CABEDAF" w14:textId="77777777" w:rsidR="00D03B7A" w:rsidRPr="00D03B7A" w:rsidRDefault="00D03B7A" w:rsidP="00D03B7A">
      <w:pPr>
        <w:pBdr>
          <w:bottom w:val="single" w:sz="18" w:space="1" w:color="auto"/>
        </w:pBdr>
        <w:spacing w:line="259" w:lineRule="auto"/>
        <w:jc w:val="both"/>
        <w:rPr>
          <w:rFonts w:ascii="Tahoma" w:eastAsia="Calibri" w:hAnsi="Tahoma" w:cs="Tahoma"/>
          <w:sz w:val="22"/>
          <w:szCs w:val="22"/>
          <w:lang w:eastAsia="en-US"/>
        </w:rPr>
      </w:pPr>
    </w:p>
    <w:p w14:paraId="3AC9FEA2" w14:textId="77777777" w:rsidR="00D03B7A" w:rsidRPr="00D03B7A" w:rsidRDefault="00D03B7A" w:rsidP="00D03B7A">
      <w:pPr>
        <w:spacing w:line="259" w:lineRule="auto"/>
        <w:jc w:val="both"/>
        <w:rPr>
          <w:rFonts w:ascii="Tahoma" w:eastAsia="Calibri" w:hAnsi="Tahoma" w:cs="Tahoma"/>
          <w:b/>
          <w:sz w:val="22"/>
          <w:szCs w:val="22"/>
          <w:lang w:eastAsia="en-US"/>
        </w:rPr>
      </w:pPr>
      <w:r w:rsidRPr="00D03B7A">
        <w:rPr>
          <w:rFonts w:ascii="Tahoma" w:eastAsia="Calibri" w:hAnsi="Tahoma" w:cs="Tahoma"/>
          <w:sz w:val="22"/>
          <w:szCs w:val="22"/>
          <w:lang w:eastAsia="en-US"/>
        </w:rPr>
        <w:tab/>
      </w:r>
      <w:r w:rsidRPr="00D03B7A">
        <w:rPr>
          <w:rFonts w:ascii="Tahoma" w:eastAsia="Calibri" w:hAnsi="Tahoma" w:cs="Tahoma"/>
          <w:b/>
          <w:sz w:val="22"/>
          <w:szCs w:val="22"/>
          <w:lang w:eastAsia="en-US"/>
        </w:rPr>
        <w:tab/>
        <w:t>Miriam ABT                                                  Sergio Argüello</w:t>
      </w:r>
    </w:p>
    <w:p w14:paraId="723A5F32" w14:textId="77777777" w:rsidR="00D03B7A" w:rsidRPr="00D03B7A" w:rsidRDefault="00D03B7A" w:rsidP="00D03B7A">
      <w:pPr>
        <w:spacing w:line="259" w:lineRule="auto"/>
        <w:jc w:val="both"/>
        <w:rPr>
          <w:rFonts w:ascii="Tahoma" w:eastAsia="Calibri" w:hAnsi="Tahoma" w:cs="Tahoma"/>
          <w:b/>
          <w:sz w:val="22"/>
          <w:szCs w:val="22"/>
          <w:lang w:eastAsia="en-US"/>
        </w:rPr>
      </w:pPr>
      <w:r w:rsidRPr="00D03B7A">
        <w:rPr>
          <w:rFonts w:ascii="Tahoma" w:eastAsia="Calibri" w:hAnsi="Tahoma" w:cs="Tahoma"/>
          <w:b/>
          <w:sz w:val="22"/>
          <w:szCs w:val="22"/>
          <w:lang w:eastAsia="en-US"/>
        </w:rPr>
        <w:t xml:space="preserve">                       Secretaria                                                       Presidente</w:t>
      </w:r>
    </w:p>
    <w:p w14:paraId="4462F2E8" w14:textId="77777777" w:rsidR="00D03B7A" w:rsidRPr="00D03B7A" w:rsidRDefault="00D03B7A" w:rsidP="00D03B7A">
      <w:pPr>
        <w:spacing w:line="259" w:lineRule="auto"/>
        <w:jc w:val="both"/>
        <w:rPr>
          <w:rFonts w:ascii="Tahoma" w:eastAsia="Calibri" w:hAnsi="Tahoma" w:cs="Tahoma"/>
          <w:b/>
          <w:sz w:val="22"/>
          <w:szCs w:val="22"/>
          <w:lang w:eastAsia="en-US"/>
        </w:rPr>
      </w:pPr>
    </w:p>
    <w:p w14:paraId="230D7DEF" w14:textId="77777777" w:rsidR="00D03B7A" w:rsidRPr="00D03B7A" w:rsidRDefault="00D03B7A" w:rsidP="00D03B7A">
      <w:pPr>
        <w:shd w:val="clear" w:color="auto" w:fill="FFFFFF"/>
        <w:jc w:val="both"/>
        <w:rPr>
          <w:rFonts w:ascii="Tahoma" w:hAnsi="Tahoma" w:cs="Tahoma"/>
          <w:color w:val="444444"/>
          <w:sz w:val="24"/>
          <w:szCs w:val="24"/>
          <w:lang w:eastAsia="es-AR"/>
        </w:rPr>
      </w:pPr>
    </w:p>
    <w:p w14:paraId="57A4F085" w14:textId="77777777" w:rsidR="00D03B7A" w:rsidRPr="00D03B7A" w:rsidRDefault="00D03B7A" w:rsidP="00D03B7A">
      <w:pPr>
        <w:shd w:val="clear" w:color="auto" w:fill="FFFFFF"/>
        <w:jc w:val="both"/>
        <w:rPr>
          <w:rFonts w:ascii="Tahoma" w:hAnsi="Tahoma" w:cs="Tahoma"/>
          <w:color w:val="444444"/>
          <w:sz w:val="24"/>
          <w:szCs w:val="24"/>
          <w:lang w:eastAsia="es-AR"/>
        </w:rPr>
      </w:pPr>
    </w:p>
    <w:tbl>
      <w:tblPr>
        <w:tblW w:w="0" w:type="auto"/>
        <w:shd w:val="clear" w:color="auto" w:fill="FFFFFF"/>
        <w:tblCellMar>
          <w:left w:w="0" w:type="dxa"/>
          <w:right w:w="0" w:type="dxa"/>
        </w:tblCellMar>
        <w:tblLook w:val="04A0" w:firstRow="1" w:lastRow="0" w:firstColumn="1" w:lastColumn="0" w:noHBand="0" w:noVBand="1"/>
      </w:tblPr>
      <w:tblGrid>
        <w:gridCol w:w="4255"/>
        <w:gridCol w:w="4249"/>
      </w:tblGrid>
      <w:tr w:rsidR="00D03B7A" w:rsidRPr="00D03B7A" w14:paraId="26127ED3" w14:textId="77777777" w:rsidTr="00071443">
        <w:tc>
          <w:tcPr>
            <w:tcW w:w="4255" w:type="dxa"/>
            <w:shd w:val="clear" w:color="auto" w:fill="FFFFFF"/>
            <w:tcMar>
              <w:top w:w="0" w:type="dxa"/>
              <w:left w:w="108" w:type="dxa"/>
              <w:bottom w:w="0" w:type="dxa"/>
              <w:right w:w="108" w:type="dxa"/>
            </w:tcMar>
            <w:hideMark/>
          </w:tcPr>
          <w:p w14:paraId="6DAC0F15" w14:textId="77777777" w:rsidR="00D03B7A" w:rsidRPr="00D03B7A" w:rsidRDefault="00D03B7A" w:rsidP="00D03B7A">
            <w:pPr>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 </w:t>
            </w:r>
          </w:p>
        </w:tc>
        <w:tc>
          <w:tcPr>
            <w:tcW w:w="4249" w:type="dxa"/>
            <w:shd w:val="clear" w:color="auto" w:fill="FFFFFF"/>
            <w:tcMar>
              <w:top w:w="0" w:type="dxa"/>
              <w:left w:w="108" w:type="dxa"/>
              <w:bottom w:w="0" w:type="dxa"/>
              <w:right w:w="108" w:type="dxa"/>
            </w:tcMar>
            <w:hideMark/>
          </w:tcPr>
          <w:p w14:paraId="7CCB80A0" w14:textId="77777777" w:rsidR="00D03B7A" w:rsidRPr="00D03B7A" w:rsidRDefault="00D03B7A" w:rsidP="00D03B7A">
            <w:pPr>
              <w:jc w:val="both"/>
              <w:rPr>
                <w:rFonts w:ascii="Tahoma" w:hAnsi="Tahoma" w:cs="Tahoma"/>
                <w:color w:val="444444"/>
                <w:sz w:val="24"/>
                <w:szCs w:val="24"/>
                <w:lang w:eastAsia="es-AR"/>
              </w:rPr>
            </w:pPr>
            <w:r w:rsidRPr="00D03B7A">
              <w:rPr>
                <w:rFonts w:ascii="Tahoma" w:hAnsi="Tahoma" w:cs="Tahoma"/>
                <w:b/>
                <w:bCs/>
                <w:color w:val="444444"/>
                <w:sz w:val="24"/>
                <w:szCs w:val="24"/>
                <w:lang w:eastAsia="es-AR"/>
              </w:rPr>
              <w:t> </w:t>
            </w:r>
          </w:p>
        </w:tc>
      </w:tr>
    </w:tbl>
    <w:p w14:paraId="2E983281" w14:textId="77777777" w:rsidR="00D03B7A" w:rsidRPr="00D03B7A" w:rsidRDefault="00D03B7A" w:rsidP="00D03B7A">
      <w:pPr>
        <w:spacing w:after="160" w:line="259" w:lineRule="auto"/>
        <w:jc w:val="both"/>
        <w:rPr>
          <w:rFonts w:ascii="Tahoma" w:eastAsia="Calibri" w:hAnsi="Tahoma" w:cs="Tahoma"/>
          <w:sz w:val="24"/>
          <w:szCs w:val="24"/>
          <w:lang w:val="es-ES" w:eastAsia="en-US"/>
        </w:rPr>
      </w:pPr>
    </w:p>
    <w:p w14:paraId="495A733E" w14:textId="1FD64E24" w:rsidR="007C47A8" w:rsidRDefault="007C47A8" w:rsidP="007C47A8"/>
    <w:p w14:paraId="2E03F34E" w14:textId="77777777" w:rsidR="007C47A8" w:rsidRDefault="007C47A8" w:rsidP="007C47A8"/>
    <w:p w14:paraId="6899D2BF" w14:textId="77777777" w:rsidR="007C47A8" w:rsidRDefault="007C47A8" w:rsidP="007C47A8"/>
    <w:p w14:paraId="7036DA4D" w14:textId="77777777" w:rsidR="007C47A8" w:rsidRDefault="007C47A8" w:rsidP="007C47A8"/>
    <w:p w14:paraId="0361B1EA" w14:textId="77777777" w:rsidR="007C47A8" w:rsidRDefault="007C47A8" w:rsidP="007C47A8"/>
    <w:p w14:paraId="55F30DE3" w14:textId="77777777" w:rsidR="007C47A8" w:rsidRDefault="007C47A8" w:rsidP="007C47A8"/>
    <w:p w14:paraId="506B2798" w14:textId="77777777" w:rsidR="00BD48E5" w:rsidRDefault="00BD48E5" w:rsidP="007C47A8"/>
    <w:p w14:paraId="39DACA8F" w14:textId="77777777" w:rsidR="00BD48E5" w:rsidRDefault="00BD48E5" w:rsidP="007C47A8"/>
    <w:p w14:paraId="1999AFB6" w14:textId="77777777" w:rsidR="00BD48E5" w:rsidRDefault="00BD48E5" w:rsidP="007C47A8"/>
    <w:p w14:paraId="37F691D7" w14:textId="77777777" w:rsidR="00BD48E5" w:rsidRDefault="00BD48E5" w:rsidP="007C47A8"/>
    <w:p w14:paraId="3996D032" w14:textId="7ED4DBB1" w:rsidR="007C47A8" w:rsidRDefault="007C47A8" w:rsidP="007C47A8">
      <w:pPr>
        <w:rPr>
          <w:rFonts w:ascii="Tahoma" w:hAnsi="Tahoma" w:cs="Tahoma"/>
          <w:sz w:val="24"/>
        </w:rPr>
      </w:pPr>
    </w:p>
    <w:p w14:paraId="022B1B86" w14:textId="77777777" w:rsidR="00D03B7A" w:rsidRPr="00D03B7A" w:rsidRDefault="00D03B7A" w:rsidP="00D03B7A">
      <w:pPr>
        <w:spacing w:after="200" w:line="276" w:lineRule="auto"/>
        <w:jc w:val="right"/>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color w:val="2C363A"/>
          <w:sz w:val="24"/>
          <w:szCs w:val="24"/>
          <w:shd w:val="clear" w:color="auto" w:fill="FFFFFF"/>
          <w:lang w:val="es-ES" w:eastAsia="en-US"/>
        </w:rPr>
        <w:t xml:space="preserve">                                                Mendiolaza, 28 de Marzo de 2022</w:t>
      </w:r>
    </w:p>
    <w:p w14:paraId="4ACB9282" w14:textId="77777777" w:rsidR="00D03B7A" w:rsidRPr="00D03B7A" w:rsidRDefault="00D03B7A" w:rsidP="00D03B7A">
      <w:pPr>
        <w:spacing w:after="200" w:line="276" w:lineRule="auto"/>
        <w:jc w:val="center"/>
        <w:rPr>
          <w:rFonts w:ascii="Tahoma" w:eastAsiaTheme="minorHAnsi" w:hAnsi="Tahoma" w:cs="Tahoma"/>
          <w:b/>
          <w:color w:val="2C363A"/>
          <w:sz w:val="24"/>
          <w:szCs w:val="24"/>
          <w:u w:val="single"/>
          <w:shd w:val="clear" w:color="auto" w:fill="FFFFFF"/>
          <w:lang w:val="es-ES" w:eastAsia="en-US"/>
        </w:rPr>
      </w:pPr>
    </w:p>
    <w:p w14:paraId="7EC07338" w14:textId="77777777" w:rsidR="00D03B7A" w:rsidRPr="00D03B7A" w:rsidRDefault="00D03B7A" w:rsidP="00D03B7A">
      <w:pPr>
        <w:spacing w:after="200" w:line="276" w:lineRule="auto"/>
        <w:jc w:val="center"/>
        <w:rPr>
          <w:rFonts w:ascii="Tahoma" w:eastAsiaTheme="minorHAnsi" w:hAnsi="Tahoma" w:cs="Tahoma"/>
          <w:b/>
          <w:color w:val="2C363A"/>
          <w:sz w:val="24"/>
          <w:szCs w:val="24"/>
          <w:u w:val="single"/>
          <w:shd w:val="clear" w:color="auto" w:fill="FFFFFF"/>
          <w:lang w:val="es-ES" w:eastAsia="en-US"/>
        </w:rPr>
      </w:pPr>
      <w:r w:rsidRPr="00D03B7A">
        <w:rPr>
          <w:rFonts w:ascii="Tahoma" w:eastAsiaTheme="minorHAnsi" w:hAnsi="Tahoma" w:cs="Tahoma"/>
          <w:b/>
          <w:color w:val="2C363A"/>
          <w:sz w:val="24"/>
          <w:szCs w:val="24"/>
          <w:u w:val="single"/>
          <w:shd w:val="clear" w:color="auto" w:fill="FFFFFF"/>
          <w:lang w:val="es-ES" w:eastAsia="en-US"/>
        </w:rPr>
        <w:t>ORDENANZA</w:t>
      </w:r>
    </w:p>
    <w:p w14:paraId="38113510" w14:textId="77777777" w:rsidR="00D03B7A" w:rsidRPr="00D03B7A" w:rsidRDefault="00D03B7A" w:rsidP="00D03B7A">
      <w:pPr>
        <w:spacing w:after="200" w:line="276" w:lineRule="auto"/>
        <w:jc w:val="both"/>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b/>
          <w:color w:val="2C363A"/>
          <w:sz w:val="24"/>
          <w:szCs w:val="24"/>
          <w:shd w:val="clear" w:color="auto" w:fill="FFFFFF"/>
          <w:lang w:val="es-ES" w:eastAsia="en-US"/>
        </w:rPr>
        <w:t>VISTO:</w:t>
      </w:r>
      <w:r w:rsidRPr="00D03B7A">
        <w:rPr>
          <w:rFonts w:ascii="Tahoma" w:eastAsiaTheme="minorHAnsi" w:hAnsi="Tahoma" w:cs="Tahoma"/>
          <w:b/>
          <w:color w:val="2C363A"/>
          <w:sz w:val="24"/>
          <w:szCs w:val="24"/>
          <w:lang w:val="es-ES" w:eastAsia="en-US"/>
        </w:rPr>
        <w:br/>
      </w:r>
    </w:p>
    <w:p w14:paraId="072D7B43" w14:textId="77777777" w:rsidR="00D03B7A" w:rsidRPr="00D03B7A" w:rsidRDefault="00D03B7A" w:rsidP="00D03B7A">
      <w:pPr>
        <w:spacing w:after="200" w:line="276" w:lineRule="auto"/>
        <w:jc w:val="both"/>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color w:val="2C363A"/>
          <w:sz w:val="24"/>
          <w:szCs w:val="24"/>
          <w:shd w:val="clear" w:color="auto" w:fill="FFFFFF"/>
          <w:lang w:val="es-ES" w:eastAsia="en-US"/>
        </w:rPr>
        <w:t>    La creación por parte del Gobierno de la Provincia de Córdoba del “FONDO PARA EL FINANCIAMIENTO DE REDES DE GAS NATURAL” sancionado mediante Decreto Provincial Nº 1600/17 y su Decreto Modificatorio Nº 584/2018, al cual esta Administración Municipal Adhirió conforme se dispuso por Ordenanzas Municipales   Nº 901/2021 y 902/2021.-</w:t>
      </w:r>
    </w:p>
    <w:p w14:paraId="76DE61A6" w14:textId="77777777" w:rsidR="00D03B7A" w:rsidRPr="00D03B7A" w:rsidRDefault="00D03B7A" w:rsidP="00D03B7A">
      <w:pPr>
        <w:spacing w:after="200" w:line="276" w:lineRule="auto"/>
        <w:jc w:val="both"/>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color w:val="2C363A"/>
          <w:sz w:val="24"/>
          <w:szCs w:val="24"/>
          <w:lang w:val="es-ES" w:eastAsia="en-US"/>
        </w:rPr>
        <w:br/>
      </w:r>
      <w:r w:rsidRPr="00D03B7A">
        <w:rPr>
          <w:rFonts w:ascii="Tahoma" w:eastAsiaTheme="minorHAnsi" w:hAnsi="Tahoma" w:cs="Tahoma"/>
          <w:b/>
          <w:color w:val="2C363A"/>
          <w:sz w:val="24"/>
          <w:szCs w:val="24"/>
          <w:shd w:val="clear" w:color="auto" w:fill="FFFFFF"/>
          <w:lang w:val="es-ES" w:eastAsia="en-US"/>
        </w:rPr>
        <w:t>Y CONSIDERANDO:</w:t>
      </w:r>
      <w:r w:rsidRPr="00D03B7A">
        <w:rPr>
          <w:rFonts w:ascii="Tahoma" w:eastAsiaTheme="minorHAnsi" w:hAnsi="Tahoma" w:cs="Tahoma"/>
          <w:b/>
          <w:color w:val="2C363A"/>
          <w:sz w:val="24"/>
          <w:szCs w:val="24"/>
          <w:lang w:val="es-ES" w:eastAsia="en-US"/>
        </w:rPr>
        <w:br/>
      </w:r>
    </w:p>
    <w:p w14:paraId="4C5512DE" w14:textId="77777777" w:rsidR="00D03B7A" w:rsidRPr="00D03B7A" w:rsidRDefault="00D03B7A" w:rsidP="00D03B7A">
      <w:pPr>
        <w:spacing w:after="200" w:line="276" w:lineRule="auto"/>
        <w:jc w:val="both"/>
        <w:rPr>
          <w:rFonts w:ascii="Tahoma" w:eastAsiaTheme="minorHAnsi" w:hAnsi="Tahoma" w:cs="Tahoma"/>
          <w:color w:val="2C363A"/>
          <w:sz w:val="24"/>
          <w:szCs w:val="24"/>
          <w:lang w:val="es-ES" w:eastAsia="en-US"/>
        </w:rPr>
      </w:pPr>
      <w:r w:rsidRPr="00D03B7A">
        <w:rPr>
          <w:rFonts w:ascii="Tahoma" w:eastAsiaTheme="minorHAnsi" w:hAnsi="Tahoma" w:cs="Tahoma"/>
          <w:color w:val="2C363A"/>
          <w:sz w:val="24"/>
          <w:szCs w:val="24"/>
          <w:shd w:val="clear" w:color="auto" w:fill="FFFFFF"/>
          <w:lang w:val="es-ES" w:eastAsia="en-US"/>
        </w:rPr>
        <w:t>     Que, con la finalidad de dar continuidad a los tramites tendiente a obtener dichos fondos, es necesario por parte de esta Municipalidad contar con Empresa del rubro, la cual será la encargada de confeccionar en representación de la Municipalidad de toda la documentación pertinente a efectos que esta obtenga los fondos necesarios para la ejecución de las obras de tendido de Gas Natural según planos, pliegos y toda documentación adjunta.-</w:t>
      </w:r>
      <w:r w:rsidRPr="00D03B7A">
        <w:rPr>
          <w:rFonts w:ascii="Tahoma" w:eastAsiaTheme="minorHAnsi" w:hAnsi="Tahoma" w:cs="Tahoma"/>
          <w:color w:val="2C363A"/>
          <w:sz w:val="24"/>
          <w:szCs w:val="24"/>
          <w:lang w:val="es-ES" w:eastAsia="en-US"/>
        </w:rPr>
        <w:t xml:space="preserve"> </w:t>
      </w:r>
    </w:p>
    <w:p w14:paraId="76C1A856" w14:textId="77777777" w:rsidR="00D03B7A" w:rsidRPr="00D03B7A" w:rsidRDefault="00D03B7A" w:rsidP="00D03B7A">
      <w:pPr>
        <w:spacing w:after="200" w:line="276" w:lineRule="auto"/>
        <w:jc w:val="both"/>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color w:val="2C363A"/>
          <w:sz w:val="24"/>
          <w:szCs w:val="24"/>
          <w:shd w:val="clear" w:color="auto" w:fill="FFFFFF"/>
          <w:lang w:val="es-ES" w:eastAsia="en-US"/>
        </w:rPr>
        <w:t xml:space="preserve">    Que, los fines de la futura ejecución del tendido de las redes de gas natural, se debe disponer el llamado a licitación de las </w:t>
      </w:r>
      <w:r w:rsidRPr="00D03B7A">
        <w:rPr>
          <w:rFonts w:ascii="Tahoma" w:eastAsiaTheme="minorHAnsi" w:hAnsi="Tahoma" w:cs="Tahoma"/>
          <w:b/>
          <w:color w:val="2C363A"/>
          <w:sz w:val="24"/>
          <w:szCs w:val="24"/>
          <w:shd w:val="clear" w:color="auto" w:fill="FFFFFF"/>
          <w:lang w:val="es-ES" w:eastAsia="en-US"/>
        </w:rPr>
        <w:t>Obras “Prov. De Red de Gas Natural y Derivaciones Domiciliarias (primera etapa) a Barrios Mendiolaza Golf, Valle del Sol y Centro según DC. 623/014, 623/015 y 623/016”</w:t>
      </w:r>
      <w:r w:rsidRPr="00D03B7A">
        <w:rPr>
          <w:rFonts w:ascii="Tahoma" w:eastAsiaTheme="minorHAnsi" w:hAnsi="Tahoma" w:cs="Tahoma"/>
          <w:color w:val="2C363A"/>
          <w:sz w:val="24"/>
          <w:szCs w:val="24"/>
          <w:shd w:val="clear" w:color="auto" w:fill="FFFFFF"/>
          <w:lang w:val="es-ES" w:eastAsia="en-US"/>
        </w:rPr>
        <w:t>;</w:t>
      </w:r>
    </w:p>
    <w:p w14:paraId="7E63D556" w14:textId="77777777" w:rsidR="00D03B7A" w:rsidRPr="00D03B7A" w:rsidRDefault="00D03B7A" w:rsidP="00D03B7A">
      <w:pPr>
        <w:spacing w:after="200" w:line="276" w:lineRule="auto"/>
        <w:jc w:val="both"/>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color w:val="2C363A"/>
          <w:sz w:val="24"/>
          <w:szCs w:val="24"/>
          <w:shd w:val="clear" w:color="auto" w:fill="FFFFFF"/>
          <w:lang w:val="es-ES" w:eastAsia="en-US"/>
        </w:rPr>
        <w:t>         Que, atento al Presupuesto estimado para el total de las obras a ejecutar, se encuadran en los montos para contratar mediante Licitación Pública, según el Régimen de Contrataciones Vigente.-</w:t>
      </w:r>
    </w:p>
    <w:p w14:paraId="56FC4C3C" w14:textId="77777777" w:rsidR="00D03B7A" w:rsidRPr="00D03B7A" w:rsidRDefault="00D03B7A" w:rsidP="00D03B7A">
      <w:pPr>
        <w:spacing w:after="200" w:line="276" w:lineRule="auto"/>
        <w:ind w:firstLine="708"/>
        <w:jc w:val="both"/>
        <w:rPr>
          <w:rFonts w:ascii="Tahoma" w:eastAsiaTheme="minorHAnsi" w:hAnsi="Tahoma" w:cs="Tahoma"/>
          <w:color w:val="2C363A"/>
          <w:sz w:val="24"/>
          <w:szCs w:val="24"/>
          <w:lang w:val="es-ES" w:eastAsia="en-US"/>
        </w:rPr>
      </w:pPr>
      <w:r w:rsidRPr="00D03B7A">
        <w:rPr>
          <w:rFonts w:ascii="Tahoma" w:eastAsiaTheme="minorHAnsi" w:hAnsi="Tahoma" w:cs="Tahoma"/>
          <w:color w:val="2C363A"/>
          <w:sz w:val="24"/>
          <w:szCs w:val="24"/>
          <w:shd w:val="clear" w:color="auto" w:fill="FFFFFF"/>
          <w:lang w:val="es-ES" w:eastAsia="en-US"/>
        </w:rPr>
        <w:t xml:space="preserve">Que, es Facultad de este Cuerpo disponer el Instrumento Legal a los fines del citado llamado a Licitación.- </w:t>
      </w:r>
      <w:r w:rsidRPr="00D03B7A">
        <w:rPr>
          <w:rFonts w:ascii="Tahoma" w:eastAsiaTheme="minorHAnsi" w:hAnsi="Tahoma" w:cs="Tahoma"/>
          <w:color w:val="2C363A"/>
          <w:sz w:val="24"/>
          <w:szCs w:val="24"/>
          <w:lang w:val="es-ES" w:eastAsia="en-US"/>
        </w:rPr>
        <w:t xml:space="preserve"> </w:t>
      </w:r>
    </w:p>
    <w:p w14:paraId="28058DB6" w14:textId="77777777" w:rsidR="00D03B7A" w:rsidRPr="00D03B7A" w:rsidRDefault="00D03B7A" w:rsidP="00D03B7A">
      <w:pPr>
        <w:spacing w:after="200" w:line="276" w:lineRule="auto"/>
        <w:ind w:firstLine="708"/>
        <w:jc w:val="both"/>
        <w:rPr>
          <w:rFonts w:ascii="Tahoma" w:eastAsiaTheme="minorHAnsi" w:hAnsi="Tahoma" w:cs="Tahoma"/>
          <w:color w:val="2C363A"/>
          <w:sz w:val="24"/>
          <w:szCs w:val="24"/>
          <w:lang w:val="es-ES" w:eastAsia="en-US"/>
        </w:rPr>
      </w:pPr>
    </w:p>
    <w:p w14:paraId="781A58E1" w14:textId="77777777" w:rsidR="00D03B7A" w:rsidRPr="00D03B7A" w:rsidRDefault="00D03B7A" w:rsidP="00D03B7A">
      <w:pPr>
        <w:spacing w:after="200" w:line="276" w:lineRule="auto"/>
        <w:ind w:firstLine="708"/>
        <w:jc w:val="both"/>
        <w:rPr>
          <w:rFonts w:ascii="Tahoma" w:eastAsiaTheme="minorHAnsi" w:hAnsi="Tahoma" w:cs="Tahoma"/>
          <w:b/>
          <w:color w:val="2C363A"/>
          <w:sz w:val="24"/>
          <w:szCs w:val="24"/>
          <w:shd w:val="clear" w:color="auto" w:fill="FFFFFF"/>
          <w:lang w:val="es-ES" w:eastAsia="en-US"/>
        </w:rPr>
      </w:pPr>
      <w:r w:rsidRPr="00D03B7A">
        <w:rPr>
          <w:rFonts w:ascii="Tahoma" w:eastAsiaTheme="minorHAnsi" w:hAnsi="Tahoma" w:cs="Tahoma"/>
          <w:color w:val="2C363A"/>
          <w:sz w:val="24"/>
          <w:szCs w:val="24"/>
          <w:lang w:val="es-ES" w:eastAsia="en-US"/>
        </w:rPr>
        <w:br/>
      </w:r>
      <w:r w:rsidRPr="00D03B7A">
        <w:rPr>
          <w:rFonts w:ascii="Tahoma" w:eastAsiaTheme="minorHAnsi" w:hAnsi="Tahoma" w:cs="Tahoma"/>
          <w:b/>
          <w:color w:val="2C363A"/>
          <w:sz w:val="24"/>
          <w:szCs w:val="24"/>
          <w:shd w:val="clear" w:color="auto" w:fill="FFFFFF"/>
          <w:lang w:val="es-ES" w:eastAsia="en-US"/>
        </w:rPr>
        <w:t>POR ELLO</w:t>
      </w:r>
      <w:r w:rsidRPr="00D03B7A">
        <w:rPr>
          <w:rFonts w:ascii="Tahoma" w:eastAsiaTheme="minorHAnsi" w:hAnsi="Tahoma" w:cs="Tahoma"/>
          <w:b/>
          <w:color w:val="2C363A"/>
          <w:sz w:val="24"/>
          <w:szCs w:val="24"/>
          <w:lang w:val="es-ES" w:eastAsia="en-US"/>
        </w:rPr>
        <w:br/>
      </w:r>
      <w:r w:rsidRPr="00D03B7A">
        <w:rPr>
          <w:rFonts w:ascii="Tahoma" w:eastAsiaTheme="minorHAnsi" w:hAnsi="Tahoma" w:cs="Tahoma"/>
          <w:b/>
          <w:color w:val="2C363A"/>
          <w:sz w:val="24"/>
          <w:szCs w:val="24"/>
          <w:shd w:val="clear" w:color="auto" w:fill="FFFFFF"/>
          <w:lang w:val="es-ES" w:eastAsia="en-US"/>
        </w:rPr>
        <w:t xml:space="preserve">         </w:t>
      </w:r>
    </w:p>
    <w:p w14:paraId="25D0A0CF" w14:textId="77777777" w:rsidR="00D03B7A" w:rsidRPr="00D03B7A" w:rsidRDefault="00D03B7A" w:rsidP="00D03B7A">
      <w:pPr>
        <w:spacing w:line="276" w:lineRule="auto"/>
        <w:ind w:firstLine="708"/>
        <w:jc w:val="center"/>
        <w:rPr>
          <w:rFonts w:ascii="Tahoma" w:eastAsiaTheme="minorHAnsi" w:hAnsi="Tahoma" w:cs="Tahoma"/>
          <w:b/>
          <w:color w:val="2C363A"/>
          <w:sz w:val="24"/>
          <w:szCs w:val="24"/>
          <w:shd w:val="clear" w:color="auto" w:fill="FFFFFF"/>
          <w:lang w:val="es-ES" w:eastAsia="en-US"/>
        </w:rPr>
      </w:pPr>
    </w:p>
    <w:p w14:paraId="4FB5DC6C" w14:textId="77777777" w:rsidR="00D03B7A" w:rsidRPr="00D03B7A" w:rsidRDefault="00D03B7A" w:rsidP="00D03B7A">
      <w:pPr>
        <w:spacing w:line="276" w:lineRule="auto"/>
        <w:ind w:firstLine="708"/>
        <w:jc w:val="center"/>
        <w:rPr>
          <w:rFonts w:ascii="Tahoma" w:eastAsiaTheme="minorHAnsi" w:hAnsi="Tahoma" w:cs="Tahoma"/>
          <w:b/>
          <w:color w:val="2C363A"/>
          <w:sz w:val="24"/>
          <w:szCs w:val="24"/>
          <w:shd w:val="clear" w:color="auto" w:fill="FFFFFF"/>
          <w:lang w:val="es-ES" w:eastAsia="en-US"/>
        </w:rPr>
      </w:pPr>
      <w:r w:rsidRPr="00D03B7A">
        <w:rPr>
          <w:rFonts w:ascii="Tahoma" w:eastAsiaTheme="minorHAnsi" w:hAnsi="Tahoma" w:cs="Tahoma"/>
          <w:b/>
          <w:color w:val="2C363A"/>
          <w:sz w:val="24"/>
          <w:szCs w:val="24"/>
          <w:shd w:val="clear" w:color="auto" w:fill="FFFFFF"/>
          <w:lang w:val="es-ES" w:eastAsia="en-US"/>
        </w:rPr>
        <w:t>EL CONCEJO DELIBERANTE  DE MENDIOLAZA</w:t>
      </w:r>
    </w:p>
    <w:p w14:paraId="0ED5F00E" w14:textId="77777777" w:rsidR="00D03B7A" w:rsidRPr="00D03B7A" w:rsidRDefault="00D03B7A" w:rsidP="00D03B7A">
      <w:pPr>
        <w:spacing w:line="276" w:lineRule="auto"/>
        <w:ind w:firstLine="708"/>
        <w:jc w:val="center"/>
        <w:rPr>
          <w:rFonts w:ascii="Tahoma" w:eastAsiaTheme="minorHAnsi" w:hAnsi="Tahoma" w:cs="Tahoma"/>
          <w:color w:val="2C363A"/>
          <w:sz w:val="24"/>
          <w:szCs w:val="24"/>
          <w:u w:val="single"/>
          <w:lang w:val="es-ES" w:eastAsia="en-US"/>
        </w:rPr>
      </w:pPr>
      <w:r w:rsidRPr="00D03B7A">
        <w:rPr>
          <w:rFonts w:ascii="Tahoma" w:eastAsiaTheme="minorHAnsi" w:hAnsi="Tahoma" w:cs="Tahoma"/>
          <w:b/>
          <w:color w:val="2C363A"/>
          <w:sz w:val="24"/>
          <w:szCs w:val="24"/>
          <w:u w:val="single"/>
          <w:shd w:val="clear" w:color="auto" w:fill="FFFFFF"/>
          <w:lang w:val="es-ES" w:eastAsia="en-US"/>
        </w:rPr>
        <w:t>SANCIONA CON FUERZA DE ORDENANZA Nº 951/2022</w:t>
      </w:r>
      <w:r w:rsidRPr="00D03B7A">
        <w:rPr>
          <w:rFonts w:ascii="Tahoma" w:eastAsiaTheme="minorHAnsi" w:hAnsi="Tahoma" w:cs="Tahoma"/>
          <w:b/>
          <w:color w:val="2C363A"/>
          <w:sz w:val="24"/>
          <w:szCs w:val="24"/>
          <w:u w:val="single"/>
          <w:lang w:val="es-ES" w:eastAsia="en-US"/>
        </w:rPr>
        <w:br/>
      </w:r>
    </w:p>
    <w:p w14:paraId="4067143D" w14:textId="77777777" w:rsidR="00D03B7A" w:rsidRPr="00D03B7A" w:rsidRDefault="00D03B7A" w:rsidP="00D03B7A">
      <w:pPr>
        <w:spacing w:line="276" w:lineRule="auto"/>
        <w:jc w:val="both"/>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b/>
          <w:color w:val="2C363A"/>
          <w:sz w:val="24"/>
          <w:szCs w:val="24"/>
          <w:u w:val="single"/>
          <w:shd w:val="clear" w:color="auto" w:fill="FFFFFF"/>
          <w:lang w:val="es-ES" w:eastAsia="en-US"/>
        </w:rPr>
        <w:t>Art. 1º.-</w:t>
      </w:r>
      <w:r w:rsidRPr="00D03B7A">
        <w:rPr>
          <w:rFonts w:ascii="Tahoma" w:eastAsiaTheme="minorHAnsi" w:hAnsi="Tahoma" w:cs="Tahoma"/>
          <w:color w:val="2C363A"/>
          <w:sz w:val="24"/>
          <w:szCs w:val="24"/>
          <w:lang w:val="es-ES" w:eastAsia="en-US"/>
        </w:rPr>
        <w:tab/>
      </w:r>
      <w:r w:rsidRPr="00D03B7A">
        <w:rPr>
          <w:rFonts w:ascii="Tahoma" w:eastAsiaTheme="minorHAnsi" w:hAnsi="Tahoma" w:cs="Tahoma"/>
          <w:b/>
          <w:color w:val="2C363A"/>
          <w:sz w:val="24"/>
          <w:szCs w:val="24"/>
          <w:lang w:val="es-ES" w:eastAsia="en-US"/>
        </w:rPr>
        <w:t>AUTORIZACE</w:t>
      </w:r>
      <w:r w:rsidRPr="00D03B7A">
        <w:rPr>
          <w:rFonts w:ascii="Tahoma" w:eastAsiaTheme="minorHAnsi" w:hAnsi="Tahoma" w:cs="Tahoma"/>
          <w:color w:val="2C363A"/>
          <w:sz w:val="24"/>
          <w:szCs w:val="24"/>
          <w:shd w:val="clear" w:color="auto" w:fill="FFFFFF"/>
          <w:lang w:val="es-ES" w:eastAsia="en-US"/>
        </w:rPr>
        <w:t xml:space="preserve"> al D.E.M. a proceder al llamado a Licitación Pública para la ejecución de las obras</w:t>
      </w:r>
      <w:r w:rsidRPr="00D03B7A">
        <w:rPr>
          <w:rFonts w:ascii="Tahoma" w:eastAsiaTheme="minorHAnsi" w:hAnsi="Tahoma" w:cs="Tahoma"/>
          <w:b/>
          <w:color w:val="2C363A"/>
          <w:sz w:val="24"/>
          <w:szCs w:val="24"/>
          <w:shd w:val="clear" w:color="auto" w:fill="FFFFFF"/>
          <w:lang w:val="es-ES" w:eastAsia="en-US"/>
        </w:rPr>
        <w:t xml:space="preserve"> “Prov. De Red de Gas Natural y Derivaciones Domiciliarias (primera etapa) a Barrios Mendiolaza Golf, Valle del Sol y Centro según DC. 623/014, 623/015 y 623/016</w:t>
      </w:r>
      <w:r w:rsidRPr="00D03B7A">
        <w:rPr>
          <w:rFonts w:ascii="Tahoma" w:eastAsiaTheme="minorHAnsi" w:hAnsi="Tahoma" w:cs="Tahoma"/>
          <w:color w:val="2C363A"/>
          <w:sz w:val="24"/>
          <w:szCs w:val="24"/>
          <w:shd w:val="clear" w:color="auto" w:fill="FFFFFF"/>
          <w:lang w:val="es-ES" w:eastAsia="en-US"/>
        </w:rPr>
        <w:t xml:space="preserve"> “.-</w:t>
      </w:r>
    </w:p>
    <w:p w14:paraId="4D80491E" w14:textId="77777777" w:rsidR="00D03B7A" w:rsidRPr="00D03B7A" w:rsidRDefault="00D03B7A" w:rsidP="00D03B7A">
      <w:pPr>
        <w:spacing w:line="276" w:lineRule="auto"/>
        <w:jc w:val="both"/>
        <w:rPr>
          <w:rFonts w:ascii="Tahoma" w:eastAsiaTheme="minorHAnsi" w:hAnsi="Tahoma" w:cs="Tahoma"/>
          <w:b/>
          <w:color w:val="2C363A"/>
          <w:sz w:val="24"/>
          <w:szCs w:val="24"/>
          <w:shd w:val="clear" w:color="auto" w:fill="FFFFFF"/>
          <w:lang w:val="es-ES" w:eastAsia="en-US"/>
        </w:rPr>
      </w:pPr>
      <w:r w:rsidRPr="00D03B7A">
        <w:rPr>
          <w:rFonts w:ascii="Tahoma" w:eastAsiaTheme="minorHAnsi" w:hAnsi="Tahoma" w:cs="Tahoma"/>
          <w:color w:val="2C363A"/>
          <w:sz w:val="24"/>
          <w:szCs w:val="24"/>
          <w:lang w:val="es-ES" w:eastAsia="en-US"/>
        </w:rPr>
        <w:br/>
      </w:r>
    </w:p>
    <w:p w14:paraId="4D81DF63" w14:textId="77777777" w:rsidR="00D03B7A" w:rsidRPr="00D03B7A" w:rsidRDefault="00D03B7A" w:rsidP="00D03B7A">
      <w:pPr>
        <w:spacing w:after="200" w:line="276" w:lineRule="auto"/>
        <w:jc w:val="both"/>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b/>
          <w:color w:val="2C363A"/>
          <w:sz w:val="24"/>
          <w:szCs w:val="24"/>
          <w:u w:val="single"/>
          <w:shd w:val="clear" w:color="auto" w:fill="FFFFFF"/>
          <w:lang w:val="es-ES" w:eastAsia="en-US"/>
        </w:rPr>
        <w:t>Art. 2º.-</w:t>
      </w:r>
      <w:r w:rsidRPr="00D03B7A">
        <w:rPr>
          <w:rFonts w:ascii="Tahoma" w:eastAsiaTheme="minorHAnsi" w:hAnsi="Tahoma" w:cs="Tahoma"/>
          <w:b/>
          <w:color w:val="2C363A"/>
          <w:sz w:val="24"/>
          <w:szCs w:val="24"/>
          <w:lang w:val="es-ES" w:eastAsia="en-US"/>
        </w:rPr>
        <w:tab/>
        <w:t>APRUEBENSE</w:t>
      </w:r>
      <w:r w:rsidRPr="00D03B7A">
        <w:rPr>
          <w:rFonts w:ascii="Tahoma" w:eastAsiaTheme="minorHAnsi" w:hAnsi="Tahoma" w:cs="Tahoma"/>
          <w:color w:val="2C363A"/>
          <w:sz w:val="24"/>
          <w:szCs w:val="24"/>
          <w:shd w:val="clear" w:color="auto" w:fill="FFFFFF"/>
          <w:lang w:val="es-ES" w:eastAsia="en-US"/>
        </w:rPr>
        <w:t xml:space="preserve"> los Pliegos de Bases y Condiciones Generales y Particular de Especificaciones Técnicas, que como Anexo I forma parte de la presente Ordenanza.-</w:t>
      </w:r>
    </w:p>
    <w:p w14:paraId="0A63AA7E" w14:textId="77777777" w:rsidR="00D03B7A" w:rsidRPr="00D03B7A" w:rsidRDefault="00D03B7A" w:rsidP="00D03B7A">
      <w:pPr>
        <w:spacing w:after="200" w:line="276" w:lineRule="auto"/>
        <w:jc w:val="both"/>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color w:val="2C363A"/>
          <w:sz w:val="24"/>
          <w:szCs w:val="24"/>
          <w:lang w:val="es-ES" w:eastAsia="en-US"/>
        </w:rPr>
        <w:br/>
      </w:r>
      <w:r w:rsidRPr="00D03B7A">
        <w:rPr>
          <w:rFonts w:ascii="Tahoma" w:eastAsiaTheme="minorHAnsi" w:hAnsi="Tahoma" w:cs="Tahoma"/>
          <w:b/>
          <w:color w:val="2C363A"/>
          <w:sz w:val="24"/>
          <w:szCs w:val="24"/>
          <w:u w:val="single"/>
          <w:shd w:val="clear" w:color="auto" w:fill="FFFFFF"/>
          <w:lang w:val="es-ES" w:eastAsia="en-US"/>
        </w:rPr>
        <w:t>Art. 3º.-</w:t>
      </w:r>
      <w:r w:rsidRPr="00D03B7A">
        <w:rPr>
          <w:rFonts w:ascii="Tahoma" w:eastAsiaTheme="minorHAnsi" w:hAnsi="Tahoma" w:cs="Tahoma"/>
          <w:color w:val="2C363A"/>
          <w:sz w:val="24"/>
          <w:szCs w:val="24"/>
          <w:shd w:val="clear" w:color="auto" w:fill="FFFFFF"/>
          <w:lang w:val="es-ES" w:eastAsia="en-US"/>
        </w:rPr>
        <w:t> </w:t>
      </w:r>
      <w:r w:rsidRPr="00D03B7A">
        <w:rPr>
          <w:rFonts w:ascii="Tahoma" w:eastAsiaTheme="minorHAnsi" w:hAnsi="Tahoma" w:cs="Tahoma"/>
          <w:color w:val="2C363A"/>
          <w:sz w:val="24"/>
          <w:szCs w:val="24"/>
          <w:shd w:val="clear" w:color="auto" w:fill="FFFFFF"/>
          <w:lang w:val="es-ES" w:eastAsia="en-US"/>
        </w:rPr>
        <w:tab/>
        <w:t>La fecha, lugar y hora para la  apertura de las propuestas será  determinara por el D.E.M. mediante Decreto. La publicación de dicha Licitación será Realizada por el medio dispuesto en la Ordenanza vigente a tales efectos-</w:t>
      </w:r>
    </w:p>
    <w:p w14:paraId="2C9048DD" w14:textId="77777777" w:rsidR="00D03B7A" w:rsidRPr="00D03B7A" w:rsidRDefault="00D03B7A" w:rsidP="00D03B7A">
      <w:pPr>
        <w:spacing w:after="200" w:line="276" w:lineRule="auto"/>
        <w:jc w:val="both"/>
        <w:rPr>
          <w:rFonts w:ascii="Tahoma" w:eastAsiaTheme="minorHAnsi" w:hAnsi="Tahoma" w:cs="Tahoma"/>
          <w:b/>
          <w:color w:val="2C363A"/>
          <w:sz w:val="24"/>
          <w:szCs w:val="24"/>
          <w:u w:val="single"/>
          <w:shd w:val="clear" w:color="auto" w:fill="FFFFFF"/>
          <w:lang w:val="es-ES" w:eastAsia="en-US"/>
        </w:rPr>
      </w:pPr>
      <w:r w:rsidRPr="00D03B7A">
        <w:rPr>
          <w:rFonts w:ascii="Tahoma" w:eastAsiaTheme="minorHAnsi" w:hAnsi="Tahoma" w:cs="Tahoma"/>
          <w:color w:val="2C363A"/>
          <w:sz w:val="24"/>
          <w:szCs w:val="24"/>
          <w:lang w:val="es-ES" w:eastAsia="en-US"/>
        </w:rPr>
        <w:br/>
      </w:r>
      <w:r w:rsidRPr="00D03B7A">
        <w:rPr>
          <w:rFonts w:ascii="Tahoma" w:eastAsiaTheme="minorHAnsi" w:hAnsi="Tahoma" w:cs="Tahoma"/>
          <w:b/>
          <w:color w:val="2C363A"/>
          <w:sz w:val="24"/>
          <w:szCs w:val="24"/>
          <w:u w:val="single"/>
          <w:shd w:val="clear" w:color="auto" w:fill="FFFFFF"/>
          <w:lang w:val="es-ES" w:eastAsia="en-US"/>
        </w:rPr>
        <w:t>Art. 4º.-</w:t>
      </w:r>
      <w:r w:rsidRPr="00D03B7A">
        <w:rPr>
          <w:rFonts w:ascii="Tahoma" w:eastAsiaTheme="minorHAnsi" w:hAnsi="Tahoma" w:cs="Tahoma"/>
          <w:b/>
          <w:color w:val="2C363A"/>
          <w:sz w:val="24"/>
          <w:szCs w:val="24"/>
          <w:shd w:val="clear" w:color="auto" w:fill="FFFFFF"/>
          <w:lang w:val="es-ES" w:eastAsia="en-US"/>
        </w:rPr>
        <w:tab/>
        <w:t>APRUEBESE</w:t>
      </w:r>
      <w:r w:rsidRPr="00D03B7A">
        <w:rPr>
          <w:rFonts w:ascii="Tahoma" w:eastAsiaTheme="minorHAnsi" w:hAnsi="Tahoma" w:cs="Tahoma"/>
          <w:color w:val="2C363A"/>
          <w:sz w:val="24"/>
          <w:szCs w:val="24"/>
          <w:shd w:val="clear" w:color="auto" w:fill="FFFFFF"/>
          <w:lang w:val="es-ES" w:eastAsia="en-US"/>
        </w:rPr>
        <w:t xml:space="preserve"> El Presupuesto Oficial en la sumas de Pesos </w:t>
      </w:r>
      <w:r w:rsidRPr="00D03B7A">
        <w:rPr>
          <w:rFonts w:ascii="Tahoma" w:hAnsi="Tahoma" w:cs="Tahoma"/>
          <w:sz w:val="24"/>
          <w:szCs w:val="24"/>
          <w:lang w:val="es-ES" w:eastAsia="en-US"/>
        </w:rPr>
        <w:t xml:space="preserve"> $35.889.909,22 (</w:t>
      </w:r>
      <w:r w:rsidRPr="00D03B7A">
        <w:rPr>
          <w:rFonts w:ascii="Tahoma" w:hAnsi="Tahoma" w:cs="Tahoma"/>
          <w:b/>
          <w:sz w:val="24"/>
          <w:szCs w:val="24"/>
          <w:lang w:val="es-ES" w:eastAsia="en-US"/>
        </w:rPr>
        <w:t>Pesos: TREINTA Y CINCO MILLONES OCHOCIENTOS OCHENTA Y NUEVE MIL NOVECIENTOS NUEVE CON 22/100</w:t>
      </w:r>
      <w:r w:rsidRPr="00D03B7A">
        <w:rPr>
          <w:rFonts w:ascii="Tahoma" w:hAnsi="Tahoma" w:cs="Tahoma"/>
          <w:sz w:val="24"/>
          <w:szCs w:val="24"/>
          <w:lang w:val="es-ES" w:eastAsia="en-US"/>
        </w:rPr>
        <w:t>).</w:t>
      </w:r>
    </w:p>
    <w:p w14:paraId="36481CC1" w14:textId="77777777" w:rsidR="00D03B7A" w:rsidRPr="00D03B7A" w:rsidRDefault="00D03B7A" w:rsidP="00D03B7A">
      <w:pPr>
        <w:spacing w:after="200" w:line="276" w:lineRule="auto"/>
        <w:jc w:val="both"/>
        <w:rPr>
          <w:rFonts w:ascii="Tahoma" w:eastAsiaTheme="minorHAnsi" w:hAnsi="Tahoma" w:cs="Tahoma"/>
          <w:b/>
          <w:color w:val="2C363A"/>
          <w:sz w:val="24"/>
          <w:szCs w:val="24"/>
          <w:u w:val="single"/>
          <w:shd w:val="clear" w:color="auto" w:fill="FFFFFF"/>
          <w:lang w:val="es-ES" w:eastAsia="en-US"/>
        </w:rPr>
      </w:pPr>
    </w:p>
    <w:p w14:paraId="0783E31F" w14:textId="77777777" w:rsidR="00D03B7A" w:rsidRPr="00D03B7A" w:rsidRDefault="00D03B7A" w:rsidP="00D03B7A">
      <w:pPr>
        <w:spacing w:after="200" w:line="276" w:lineRule="auto"/>
        <w:jc w:val="both"/>
        <w:rPr>
          <w:rFonts w:ascii="Tahoma" w:eastAsiaTheme="minorHAnsi" w:hAnsi="Tahoma" w:cs="Tahoma"/>
          <w:color w:val="2C363A"/>
          <w:sz w:val="24"/>
          <w:szCs w:val="24"/>
          <w:shd w:val="clear" w:color="auto" w:fill="FFFFFF"/>
          <w:lang w:val="es-ES" w:eastAsia="en-US"/>
        </w:rPr>
      </w:pPr>
      <w:r w:rsidRPr="00D03B7A">
        <w:rPr>
          <w:rFonts w:ascii="Tahoma" w:eastAsiaTheme="minorHAnsi" w:hAnsi="Tahoma" w:cs="Tahoma"/>
          <w:b/>
          <w:color w:val="2C363A"/>
          <w:sz w:val="24"/>
          <w:szCs w:val="24"/>
          <w:u w:val="single"/>
          <w:shd w:val="clear" w:color="auto" w:fill="FFFFFF"/>
          <w:lang w:val="es-ES" w:eastAsia="en-US"/>
        </w:rPr>
        <w:t>Art. 5º.-</w:t>
      </w:r>
      <w:r w:rsidRPr="00D03B7A">
        <w:rPr>
          <w:rFonts w:ascii="Tahoma" w:eastAsiaTheme="minorHAnsi" w:hAnsi="Tahoma" w:cs="Tahoma"/>
          <w:color w:val="2C363A"/>
          <w:sz w:val="24"/>
          <w:szCs w:val="24"/>
          <w:lang w:val="es-ES" w:eastAsia="en-US"/>
        </w:rPr>
        <w:tab/>
      </w:r>
      <w:r w:rsidRPr="00D03B7A">
        <w:rPr>
          <w:rFonts w:ascii="Tahoma" w:eastAsiaTheme="minorHAnsi" w:hAnsi="Tahoma" w:cs="Tahoma"/>
          <w:b/>
          <w:color w:val="2C363A"/>
          <w:sz w:val="24"/>
          <w:szCs w:val="24"/>
          <w:lang w:val="es-ES" w:eastAsia="en-US"/>
        </w:rPr>
        <w:t>COMUNIQUESE</w:t>
      </w:r>
      <w:r w:rsidRPr="00D03B7A">
        <w:rPr>
          <w:rFonts w:ascii="Tahoma" w:eastAsiaTheme="minorHAnsi" w:hAnsi="Tahoma" w:cs="Tahoma"/>
          <w:color w:val="2C363A"/>
          <w:sz w:val="24"/>
          <w:szCs w:val="24"/>
          <w:shd w:val="clear" w:color="auto" w:fill="FFFFFF"/>
          <w:lang w:val="es-ES" w:eastAsia="en-US"/>
        </w:rPr>
        <w:t>, publíquese, dese al Registro Municipal y archívese.-</w:t>
      </w:r>
    </w:p>
    <w:p w14:paraId="69ACC8EB" w14:textId="77777777" w:rsidR="00D03B7A" w:rsidRPr="00D03B7A" w:rsidRDefault="00D03B7A" w:rsidP="00D03B7A">
      <w:pPr>
        <w:spacing w:line="276" w:lineRule="auto"/>
        <w:jc w:val="both"/>
        <w:rPr>
          <w:rFonts w:ascii="Tahoma" w:eastAsiaTheme="minorHAnsi" w:hAnsi="Tahoma" w:cs="Tahoma"/>
          <w:sz w:val="22"/>
          <w:szCs w:val="22"/>
          <w:lang w:val="es-ES" w:eastAsia="en-US"/>
        </w:rPr>
      </w:pPr>
      <w:r w:rsidRPr="00D03B7A">
        <w:rPr>
          <w:rFonts w:ascii="Tahoma" w:eastAsiaTheme="minorHAnsi" w:hAnsi="Tahoma" w:cs="Tahoma"/>
          <w:sz w:val="22"/>
          <w:szCs w:val="22"/>
          <w:lang w:val="es-ES" w:eastAsia="en-US"/>
        </w:rPr>
        <w:t>Dada en la Sala del Concejo Deliberante de Mendiolaza en Sesión Ordinaria de fecha 28 de Marzo 2022.-</w:t>
      </w:r>
    </w:p>
    <w:p w14:paraId="24A4C31A" w14:textId="77777777" w:rsidR="00D03B7A" w:rsidRPr="00D03B7A" w:rsidRDefault="00D03B7A" w:rsidP="00D03B7A">
      <w:pPr>
        <w:pBdr>
          <w:bottom w:val="single" w:sz="18" w:space="1" w:color="auto"/>
        </w:pBdr>
        <w:spacing w:line="276" w:lineRule="auto"/>
        <w:jc w:val="both"/>
        <w:rPr>
          <w:rFonts w:ascii="Tahoma" w:eastAsiaTheme="minorHAnsi" w:hAnsi="Tahoma" w:cs="Tahoma"/>
          <w:sz w:val="22"/>
          <w:szCs w:val="22"/>
          <w:lang w:val="es-ES" w:eastAsia="en-US"/>
        </w:rPr>
      </w:pPr>
    </w:p>
    <w:p w14:paraId="5FDD8D37" w14:textId="77777777" w:rsidR="00D03B7A" w:rsidRPr="00D03B7A" w:rsidRDefault="00D03B7A" w:rsidP="00D03B7A">
      <w:pPr>
        <w:spacing w:line="276" w:lineRule="auto"/>
        <w:jc w:val="both"/>
        <w:rPr>
          <w:rFonts w:ascii="Tahoma" w:eastAsiaTheme="minorHAnsi" w:hAnsi="Tahoma" w:cs="Tahoma"/>
          <w:b/>
          <w:sz w:val="22"/>
          <w:szCs w:val="22"/>
          <w:lang w:val="es-ES" w:eastAsia="en-US"/>
        </w:rPr>
      </w:pPr>
      <w:r w:rsidRPr="00D03B7A">
        <w:rPr>
          <w:rFonts w:ascii="Tahoma" w:eastAsiaTheme="minorHAnsi" w:hAnsi="Tahoma" w:cs="Tahoma"/>
          <w:sz w:val="22"/>
          <w:szCs w:val="22"/>
          <w:lang w:val="es-ES" w:eastAsia="en-US"/>
        </w:rPr>
        <w:tab/>
      </w:r>
      <w:r w:rsidRPr="00D03B7A">
        <w:rPr>
          <w:rFonts w:ascii="Tahoma" w:eastAsiaTheme="minorHAnsi" w:hAnsi="Tahoma" w:cs="Tahoma"/>
          <w:b/>
          <w:sz w:val="22"/>
          <w:szCs w:val="22"/>
          <w:lang w:val="es-ES" w:eastAsia="en-US"/>
        </w:rPr>
        <w:tab/>
        <w:t>Miriam ABT                                                  Sergio Argüello</w:t>
      </w:r>
    </w:p>
    <w:p w14:paraId="517F6FD7" w14:textId="77777777" w:rsidR="00D03B7A" w:rsidRPr="00D03B7A" w:rsidRDefault="00D03B7A" w:rsidP="00D03B7A">
      <w:pPr>
        <w:spacing w:line="276" w:lineRule="auto"/>
        <w:jc w:val="both"/>
        <w:rPr>
          <w:rFonts w:ascii="Tahoma" w:eastAsiaTheme="minorHAnsi" w:hAnsi="Tahoma" w:cs="Tahoma"/>
          <w:b/>
          <w:sz w:val="22"/>
          <w:szCs w:val="22"/>
          <w:lang w:val="es-ES" w:eastAsia="en-US"/>
        </w:rPr>
      </w:pPr>
      <w:r w:rsidRPr="00D03B7A">
        <w:rPr>
          <w:rFonts w:ascii="Tahoma" w:eastAsiaTheme="minorHAnsi" w:hAnsi="Tahoma" w:cs="Tahoma"/>
          <w:b/>
          <w:sz w:val="22"/>
          <w:szCs w:val="22"/>
          <w:lang w:val="es-ES" w:eastAsia="en-US"/>
        </w:rPr>
        <w:t xml:space="preserve">                       Secretaria                                                       Presidente</w:t>
      </w:r>
    </w:p>
    <w:p w14:paraId="20F2646C" w14:textId="77777777" w:rsidR="00D03B7A" w:rsidRPr="00D03B7A" w:rsidRDefault="00D03B7A" w:rsidP="00D03B7A">
      <w:pPr>
        <w:spacing w:line="276" w:lineRule="auto"/>
        <w:jc w:val="both"/>
        <w:rPr>
          <w:rFonts w:ascii="Tahoma" w:eastAsiaTheme="minorHAnsi" w:hAnsi="Tahoma" w:cs="Tahoma"/>
          <w:b/>
          <w:sz w:val="22"/>
          <w:szCs w:val="22"/>
          <w:lang w:val="es-ES" w:eastAsia="en-US"/>
        </w:rPr>
      </w:pPr>
    </w:p>
    <w:p w14:paraId="0E034A7F" w14:textId="77777777" w:rsidR="00D03B7A" w:rsidRPr="00D03B7A" w:rsidRDefault="00D03B7A" w:rsidP="00D03B7A">
      <w:pPr>
        <w:spacing w:after="200" w:line="276" w:lineRule="auto"/>
        <w:jc w:val="both"/>
        <w:rPr>
          <w:rFonts w:ascii="Tahoma" w:eastAsiaTheme="minorHAnsi" w:hAnsi="Tahoma" w:cs="Tahoma"/>
          <w:color w:val="2C363A"/>
          <w:sz w:val="24"/>
          <w:szCs w:val="24"/>
          <w:shd w:val="clear" w:color="auto" w:fill="FFFFFF"/>
          <w:lang w:val="es-ES" w:eastAsia="en-US"/>
        </w:rPr>
      </w:pPr>
    </w:p>
    <w:p w14:paraId="2F4D93A6" w14:textId="77777777" w:rsidR="00D03B7A" w:rsidRPr="00D03B7A" w:rsidRDefault="00D03B7A" w:rsidP="00D03B7A">
      <w:pPr>
        <w:spacing w:after="200" w:line="276" w:lineRule="auto"/>
        <w:jc w:val="both"/>
        <w:rPr>
          <w:rFonts w:ascii="Tahoma" w:eastAsiaTheme="minorHAnsi" w:hAnsi="Tahoma" w:cs="Tahoma"/>
          <w:sz w:val="22"/>
          <w:szCs w:val="22"/>
          <w:lang w:val="es-ES" w:eastAsia="en-US"/>
        </w:rPr>
      </w:pPr>
    </w:p>
    <w:p w14:paraId="4E2612E8" w14:textId="77777777" w:rsidR="00D03B7A" w:rsidRPr="00D03B7A" w:rsidRDefault="00D03B7A" w:rsidP="00D03B7A">
      <w:pPr>
        <w:spacing w:after="200" w:line="276" w:lineRule="auto"/>
        <w:jc w:val="both"/>
        <w:rPr>
          <w:rFonts w:asciiTheme="minorHAnsi" w:eastAsiaTheme="minorHAnsi" w:hAnsiTheme="minorHAnsi" w:cstheme="minorBidi"/>
          <w:sz w:val="22"/>
          <w:szCs w:val="22"/>
          <w:lang w:val="es-ES" w:eastAsia="en-US"/>
        </w:rPr>
      </w:pPr>
    </w:p>
    <w:p w14:paraId="69BDD999" w14:textId="77777777" w:rsidR="007C47A8" w:rsidRPr="00D03B7A" w:rsidRDefault="007C47A8" w:rsidP="007C47A8">
      <w:pPr>
        <w:rPr>
          <w:rFonts w:ascii="Tahoma" w:hAnsi="Tahoma" w:cs="Tahoma"/>
          <w:sz w:val="24"/>
          <w:lang w:val="es-ES"/>
        </w:rPr>
      </w:pPr>
    </w:p>
    <w:p w14:paraId="50B8A7EA" w14:textId="77777777" w:rsidR="007C47A8" w:rsidRDefault="007C47A8" w:rsidP="00B34202">
      <w:pPr>
        <w:pStyle w:val="Ttulo5"/>
        <w:jc w:val="center"/>
        <w:rPr>
          <w:rFonts w:ascii="Tahoma" w:hAnsi="Tahoma" w:cs="Tahoma"/>
          <w:b w:val="0"/>
          <w:szCs w:val="24"/>
        </w:rPr>
      </w:pPr>
    </w:p>
    <w:p w14:paraId="4FE2ACC2" w14:textId="77777777" w:rsidR="007C47A8" w:rsidRDefault="007C47A8" w:rsidP="007C47A8"/>
    <w:p w14:paraId="460A75BA" w14:textId="77777777" w:rsidR="007C47A8" w:rsidRDefault="007C47A8" w:rsidP="007C47A8"/>
    <w:p w14:paraId="1A5345F3" w14:textId="77777777" w:rsidR="007C47A8" w:rsidRDefault="007C47A8" w:rsidP="007C47A8"/>
    <w:p w14:paraId="07AF4BE7" w14:textId="77777777" w:rsidR="007C47A8" w:rsidRDefault="007C47A8" w:rsidP="007C47A8"/>
    <w:p w14:paraId="31DFD523" w14:textId="77777777" w:rsidR="006267AE" w:rsidRPr="006267AE" w:rsidRDefault="006267AE" w:rsidP="006267AE">
      <w:pPr>
        <w:jc w:val="right"/>
        <w:rPr>
          <w:rFonts w:ascii="Tahoma" w:hAnsi="Tahoma" w:cs="Tahoma"/>
          <w:sz w:val="24"/>
          <w:szCs w:val="24"/>
        </w:rPr>
      </w:pPr>
      <w:r w:rsidRPr="006267AE">
        <w:rPr>
          <w:rFonts w:ascii="Tahoma" w:hAnsi="Tahoma" w:cs="Tahoma"/>
          <w:sz w:val="24"/>
          <w:szCs w:val="24"/>
        </w:rPr>
        <w:t>Mendiolaza, 01 de Marzo  de 2022.-</w:t>
      </w:r>
    </w:p>
    <w:p w14:paraId="7300604D" w14:textId="77777777" w:rsidR="006267AE" w:rsidRPr="006267AE" w:rsidRDefault="006267AE" w:rsidP="006267AE">
      <w:pPr>
        <w:jc w:val="center"/>
        <w:rPr>
          <w:rFonts w:ascii="Tahoma" w:hAnsi="Tahoma" w:cs="Tahoma"/>
          <w:b/>
          <w:sz w:val="24"/>
          <w:szCs w:val="24"/>
          <w:u w:val="single"/>
        </w:rPr>
      </w:pPr>
    </w:p>
    <w:p w14:paraId="707B59D7" w14:textId="77777777" w:rsidR="006267AE" w:rsidRPr="006267AE" w:rsidRDefault="006267AE" w:rsidP="006267AE">
      <w:pPr>
        <w:jc w:val="center"/>
        <w:rPr>
          <w:rFonts w:ascii="Tahoma" w:hAnsi="Tahoma" w:cs="Tahoma"/>
          <w:b/>
          <w:sz w:val="24"/>
          <w:szCs w:val="24"/>
          <w:u w:val="single"/>
        </w:rPr>
      </w:pPr>
    </w:p>
    <w:p w14:paraId="47326E4A" w14:textId="77777777" w:rsidR="006267AE" w:rsidRPr="006267AE" w:rsidRDefault="006267AE" w:rsidP="006267AE">
      <w:pPr>
        <w:jc w:val="center"/>
        <w:rPr>
          <w:rFonts w:ascii="Tahoma" w:hAnsi="Tahoma" w:cs="Tahoma"/>
          <w:b/>
          <w:sz w:val="24"/>
          <w:szCs w:val="24"/>
          <w:u w:val="single"/>
        </w:rPr>
      </w:pPr>
      <w:r w:rsidRPr="006267AE">
        <w:rPr>
          <w:rFonts w:ascii="Tahoma" w:hAnsi="Tahoma" w:cs="Tahoma"/>
          <w:b/>
          <w:sz w:val="24"/>
          <w:szCs w:val="24"/>
          <w:u w:val="single"/>
        </w:rPr>
        <w:t>D  E  C  R  E  T  O     N° 016/2022</w:t>
      </w:r>
    </w:p>
    <w:p w14:paraId="74BDD6FC" w14:textId="77777777" w:rsidR="006267AE" w:rsidRPr="006267AE" w:rsidRDefault="006267AE" w:rsidP="006267AE">
      <w:pPr>
        <w:jc w:val="center"/>
        <w:rPr>
          <w:rFonts w:ascii="Tahoma" w:hAnsi="Tahoma" w:cs="Tahoma"/>
          <w:sz w:val="24"/>
          <w:szCs w:val="24"/>
          <w:u w:val="single"/>
        </w:rPr>
      </w:pPr>
    </w:p>
    <w:p w14:paraId="31ED740A" w14:textId="77777777" w:rsidR="006267AE" w:rsidRPr="006267AE" w:rsidRDefault="006267AE" w:rsidP="006267AE">
      <w:pPr>
        <w:jc w:val="both"/>
        <w:rPr>
          <w:rFonts w:ascii="Tahoma" w:hAnsi="Tahoma" w:cs="Tahoma"/>
          <w:b/>
          <w:sz w:val="24"/>
          <w:szCs w:val="24"/>
          <w:u w:val="single"/>
        </w:rPr>
      </w:pPr>
    </w:p>
    <w:p w14:paraId="7D896C16" w14:textId="77777777" w:rsidR="006267AE" w:rsidRPr="006267AE" w:rsidRDefault="006267AE" w:rsidP="006267AE">
      <w:pPr>
        <w:jc w:val="both"/>
        <w:rPr>
          <w:rFonts w:ascii="Tahoma" w:hAnsi="Tahoma" w:cs="Tahoma"/>
          <w:b/>
          <w:sz w:val="24"/>
          <w:szCs w:val="24"/>
          <w:u w:val="single"/>
        </w:rPr>
      </w:pPr>
      <w:r w:rsidRPr="006267AE">
        <w:rPr>
          <w:rFonts w:ascii="Tahoma" w:hAnsi="Tahoma" w:cs="Tahoma"/>
          <w:b/>
          <w:sz w:val="24"/>
          <w:szCs w:val="24"/>
          <w:u w:val="single"/>
        </w:rPr>
        <w:t>VISTO:</w:t>
      </w:r>
    </w:p>
    <w:p w14:paraId="1C047AA3"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La Ordenanza Nº 938/2021, Tarifaria 2022, sancionada por el Concejo Deliberante de </w:t>
      </w:r>
      <w:smartTag w:uri="urn:schemas-microsoft-com:office:smarttags" w:element="PersonName">
        <w:smartTagPr>
          <w:attr w:name="ProductID" w:val="la Municipalidad"/>
        </w:smartTagPr>
        <w:r w:rsidRPr="006267AE">
          <w:rPr>
            <w:rFonts w:ascii="Tahoma" w:hAnsi="Tahoma" w:cs="Tahoma"/>
            <w:sz w:val="24"/>
            <w:szCs w:val="24"/>
          </w:rPr>
          <w:t>la Municipalidad</w:t>
        </w:r>
      </w:smartTag>
      <w:r w:rsidRPr="006267AE">
        <w:rPr>
          <w:rFonts w:ascii="Tahoma" w:hAnsi="Tahoma" w:cs="Tahoma"/>
          <w:sz w:val="24"/>
          <w:szCs w:val="24"/>
        </w:rPr>
        <w:t xml:space="preserve"> de Mendiolaza;</w:t>
      </w:r>
    </w:p>
    <w:p w14:paraId="72E16F64" w14:textId="77777777" w:rsidR="006267AE" w:rsidRPr="006267AE" w:rsidRDefault="006267AE" w:rsidP="006267AE">
      <w:pPr>
        <w:jc w:val="both"/>
        <w:rPr>
          <w:rFonts w:ascii="Tahoma" w:hAnsi="Tahoma" w:cs="Tahoma"/>
          <w:sz w:val="24"/>
          <w:szCs w:val="24"/>
        </w:rPr>
      </w:pPr>
    </w:p>
    <w:p w14:paraId="4D7B47AA" w14:textId="77777777" w:rsidR="006267AE" w:rsidRPr="006267AE" w:rsidRDefault="006267AE" w:rsidP="006267AE">
      <w:pPr>
        <w:jc w:val="both"/>
        <w:rPr>
          <w:rFonts w:ascii="Tahoma" w:hAnsi="Tahoma" w:cs="Tahoma"/>
          <w:b/>
          <w:sz w:val="24"/>
          <w:szCs w:val="24"/>
          <w:u w:val="single"/>
        </w:rPr>
      </w:pPr>
      <w:r w:rsidRPr="006267AE">
        <w:rPr>
          <w:rFonts w:ascii="Tahoma" w:hAnsi="Tahoma" w:cs="Tahoma"/>
          <w:b/>
          <w:sz w:val="24"/>
          <w:szCs w:val="24"/>
          <w:u w:val="single"/>
        </w:rPr>
        <w:t>Y CONSIDERANDO:</w:t>
      </w:r>
    </w:p>
    <w:p w14:paraId="0D7913D0" w14:textId="77777777" w:rsidR="006267AE" w:rsidRPr="006267AE" w:rsidRDefault="006267AE" w:rsidP="006267AE">
      <w:pPr>
        <w:keepNext/>
        <w:jc w:val="both"/>
        <w:outlineLvl w:val="3"/>
        <w:rPr>
          <w:rFonts w:ascii="Tahoma" w:hAnsi="Tahoma" w:cs="Tahoma"/>
          <w:sz w:val="24"/>
          <w:szCs w:val="24"/>
        </w:rPr>
      </w:pPr>
      <w:r w:rsidRPr="006267AE">
        <w:rPr>
          <w:rFonts w:ascii="Tahoma" w:hAnsi="Tahoma" w:cs="Tahoma"/>
          <w:sz w:val="24"/>
          <w:szCs w:val="24"/>
        </w:rPr>
        <w:t xml:space="preserve">           Que, en el Artículo 7º inc. b) se establece la fecha de vencimiento de las once (11) cuotas de la Tasa Municipal de Servicio a la Propiedad; </w:t>
      </w:r>
    </w:p>
    <w:p w14:paraId="78F9B7E0" w14:textId="77777777" w:rsidR="006267AE" w:rsidRPr="006267AE" w:rsidRDefault="006267AE" w:rsidP="006267AE">
      <w:pPr>
        <w:keepNext/>
        <w:jc w:val="both"/>
        <w:outlineLvl w:val="3"/>
        <w:rPr>
          <w:rFonts w:ascii="Tahoma" w:hAnsi="Tahoma" w:cs="Tahoma"/>
          <w:sz w:val="24"/>
          <w:szCs w:val="24"/>
        </w:rPr>
      </w:pPr>
      <w:r w:rsidRPr="006267AE">
        <w:rPr>
          <w:rFonts w:ascii="Tahoma" w:hAnsi="Tahoma" w:cs="Tahoma"/>
          <w:sz w:val="24"/>
          <w:szCs w:val="24"/>
        </w:rPr>
        <w:t xml:space="preserve">           Que, en el Artículo 19° inc. c) se establece la fecha de vencimiento de las once (11) cuotas de la Contribución que incide sobre la actividad Comercial, Industrial y de Servicios;</w:t>
      </w:r>
    </w:p>
    <w:p w14:paraId="1F0FF7C0" w14:textId="77777777" w:rsidR="006267AE" w:rsidRPr="006267AE" w:rsidRDefault="006267AE" w:rsidP="006267AE">
      <w:pPr>
        <w:tabs>
          <w:tab w:val="left" w:pos="993"/>
        </w:tabs>
        <w:jc w:val="both"/>
        <w:rPr>
          <w:rFonts w:ascii="Tahoma" w:hAnsi="Tahoma" w:cs="Tahoma"/>
          <w:sz w:val="24"/>
          <w:szCs w:val="24"/>
        </w:rPr>
      </w:pPr>
      <w:r w:rsidRPr="006267AE">
        <w:rPr>
          <w:rFonts w:ascii="Tahoma" w:hAnsi="Tahoma" w:cs="Tahoma"/>
          <w:sz w:val="24"/>
          <w:szCs w:val="24"/>
        </w:rPr>
        <w:t xml:space="preserve">           Que, en el mismo instrumento legal se faculta al D.E. a prorrogar hasta sesenta (60) días los vencimientos establecidos en los artículos e incisos anteriores;</w:t>
      </w:r>
    </w:p>
    <w:p w14:paraId="42A03F77"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Que, por Decreto 014/2021, esta Administración Municipal prorrogó el vencimiento de la cuota anual y surge, entonces, la necesidad de prorrogar el vencimiento de las 2° cuotas de las tasas mencionadas;</w:t>
      </w:r>
    </w:p>
    <w:p w14:paraId="18AF9359" w14:textId="77777777" w:rsidR="006267AE" w:rsidRPr="006267AE" w:rsidRDefault="006267AE" w:rsidP="006267AE">
      <w:pPr>
        <w:jc w:val="both"/>
        <w:rPr>
          <w:rFonts w:ascii="Tahoma" w:hAnsi="Tahoma" w:cs="Tahoma"/>
          <w:sz w:val="24"/>
          <w:szCs w:val="24"/>
        </w:rPr>
      </w:pPr>
    </w:p>
    <w:p w14:paraId="22B46C04" w14:textId="77777777" w:rsidR="006267AE" w:rsidRPr="006267AE" w:rsidRDefault="006267AE" w:rsidP="006267AE">
      <w:pPr>
        <w:keepNext/>
        <w:jc w:val="both"/>
        <w:outlineLvl w:val="5"/>
        <w:rPr>
          <w:rFonts w:ascii="Tahoma" w:hAnsi="Tahoma" w:cs="Tahoma"/>
          <w:b/>
          <w:sz w:val="24"/>
          <w:szCs w:val="24"/>
          <w:u w:val="single"/>
        </w:rPr>
      </w:pPr>
      <w:r w:rsidRPr="006267AE">
        <w:rPr>
          <w:rFonts w:ascii="Tahoma" w:hAnsi="Tahoma" w:cs="Tahoma"/>
          <w:b/>
          <w:sz w:val="24"/>
          <w:szCs w:val="24"/>
          <w:u w:val="single"/>
        </w:rPr>
        <w:t>POR ELLO:</w:t>
      </w:r>
    </w:p>
    <w:p w14:paraId="7EA08F25" w14:textId="77777777" w:rsidR="006267AE" w:rsidRPr="006267AE" w:rsidRDefault="006267AE" w:rsidP="006267AE">
      <w:pPr>
        <w:keepNext/>
        <w:jc w:val="center"/>
        <w:outlineLvl w:val="4"/>
        <w:rPr>
          <w:rFonts w:ascii="Tahoma" w:hAnsi="Tahoma" w:cs="Tahoma"/>
          <w:b/>
          <w:sz w:val="24"/>
          <w:szCs w:val="24"/>
        </w:rPr>
      </w:pPr>
      <w:r w:rsidRPr="006267AE">
        <w:rPr>
          <w:rFonts w:ascii="Tahoma" w:hAnsi="Tahoma" w:cs="Tahoma"/>
          <w:b/>
          <w:sz w:val="24"/>
          <w:szCs w:val="24"/>
        </w:rPr>
        <w:t>EL INTENDENTE MUNICIPAL DE MENDIOLAZA</w:t>
      </w:r>
    </w:p>
    <w:p w14:paraId="70A07965" w14:textId="77777777" w:rsidR="006267AE" w:rsidRPr="006267AE" w:rsidRDefault="006267AE" w:rsidP="006267AE">
      <w:pPr>
        <w:jc w:val="center"/>
        <w:rPr>
          <w:rFonts w:ascii="Tahoma" w:hAnsi="Tahoma" w:cs="Tahoma"/>
          <w:b/>
          <w:sz w:val="24"/>
          <w:szCs w:val="24"/>
        </w:rPr>
      </w:pPr>
    </w:p>
    <w:p w14:paraId="575E1ABD" w14:textId="77777777" w:rsidR="006267AE" w:rsidRPr="006267AE" w:rsidRDefault="006267AE" w:rsidP="006267AE">
      <w:pPr>
        <w:keepNext/>
        <w:jc w:val="center"/>
        <w:outlineLvl w:val="0"/>
        <w:rPr>
          <w:rFonts w:ascii="Tahoma" w:hAnsi="Tahoma" w:cs="Tahoma"/>
          <w:b/>
          <w:sz w:val="24"/>
          <w:szCs w:val="24"/>
          <w:u w:val="single"/>
        </w:rPr>
      </w:pPr>
      <w:r w:rsidRPr="006267AE">
        <w:rPr>
          <w:rFonts w:ascii="Tahoma" w:hAnsi="Tahoma" w:cs="Tahoma"/>
          <w:b/>
          <w:sz w:val="24"/>
          <w:szCs w:val="24"/>
          <w:u w:val="single"/>
        </w:rPr>
        <w:t xml:space="preserve">D   E   C   R   E   T   A </w:t>
      </w:r>
    </w:p>
    <w:p w14:paraId="5034B906" w14:textId="77777777" w:rsidR="006267AE" w:rsidRPr="006267AE" w:rsidRDefault="006267AE" w:rsidP="006267AE">
      <w:pPr>
        <w:jc w:val="center"/>
        <w:rPr>
          <w:rFonts w:ascii="Tahoma" w:hAnsi="Tahoma" w:cs="Tahoma"/>
          <w:b/>
          <w:sz w:val="24"/>
          <w:szCs w:val="24"/>
        </w:rPr>
      </w:pPr>
    </w:p>
    <w:p w14:paraId="11AAF865" w14:textId="77777777" w:rsidR="006267AE" w:rsidRPr="006267AE" w:rsidRDefault="006267AE" w:rsidP="006267AE">
      <w:pPr>
        <w:keepNext/>
        <w:jc w:val="both"/>
        <w:outlineLvl w:val="2"/>
        <w:rPr>
          <w:rFonts w:ascii="Tahoma" w:hAnsi="Tahoma" w:cs="Tahoma"/>
          <w:b/>
          <w:sz w:val="24"/>
          <w:szCs w:val="24"/>
          <w:u w:val="single"/>
        </w:rPr>
      </w:pPr>
      <w:r w:rsidRPr="006267AE">
        <w:rPr>
          <w:rFonts w:ascii="Tahoma" w:hAnsi="Tahoma" w:cs="Tahoma"/>
          <w:b/>
          <w:sz w:val="24"/>
          <w:szCs w:val="24"/>
          <w:u w:val="single"/>
        </w:rPr>
        <w:t>Art. 1º.-</w:t>
      </w:r>
    </w:p>
    <w:p w14:paraId="6707ECAB"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Prorróguese para el 28 de marzo del corriente año  el vencimiento  de la 2° cuota de la Tasa Municipal de Servicio a la Propiedad y de la Contribución que incide sobre la actividad Comercial, Industrial y de Servicios; conforme lo  previsto en la Ordenanza Tarifaria Anual y por los motivos expuestos en el  Considerando.- </w:t>
      </w:r>
    </w:p>
    <w:p w14:paraId="360F3BE1" w14:textId="77777777" w:rsidR="006267AE" w:rsidRPr="006267AE" w:rsidRDefault="006267AE" w:rsidP="006267AE">
      <w:pPr>
        <w:jc w:val="both"/>
        <w:rPr>
          <w:rFonts w:ascii="Tahoma" w:hAnsi="Tahoma" w:cs="Tahoma"/>
          <w:sz w:val="24"/>
          <w:szCs w:val="24"/>
        </w:rPr>
      </w:pPr>
    </w:p>
    <w:p w14:paraId="017905D4" w14:textId="77777777" w:rsidR="006267AE" w:rsidRPr="006267AE" w:rsidRDefault="006267AE" w:rsidP="006267AE">
      <w:pPr>
        <w:keepNext/>
        <w:jc w:val="both"/>
        <w:outlineLvl w:val="2"/>
        <w:rPr>
          <w:rFonts w:ascii="Tahoma" w:hAnsi="Tahoma" w:cs="Tahoma"/>
          <w:b/>
          <w:sz w:val="24"/>
          <w:szCs w:val="24"/>
          <w:u w:val="single"/>
        </w:rPr>
      </w:pPr>
      <w:r w:rsidRPr="006267AE">
        <w:rPr>
          <w:rFonts w:ascii="Tahoma" w:hAnsi="Tahoma" w:cs="Tahoma"/>
          <w:b/>
          <w:sz w:val="24"/>
          <w:szCs w:val="24"/>
          <w:u w:val="single"/>
        </w:rPr>
        <w:t>Art. 2º.-</w:t>
      </w:r>
    </w:p>
    <w:p w14:paraId="1AE13663" w14:textId="77777777" w:rsidR="006267AE" w:rsidRPr="006267AE" w:rsidRDefault="006267AE" w:rsidP="006267AE">
      <w:pPr>
        <w:keepNext/>
        <w:jc w:val="both"/>
        <w:outlineLvl w:val="3"/>
        <w:rPr>
          <w:rFonts w:ascii="Tahoma" w:hAnsi="Tahoma" w:cs="Tahoma"/>
          <w:sz w:val="24"/>
          <w:szCs w:val="24"/>
        </w:rPr>
      </w:pPr>
      <w:r w:rsidRPr="006267AE">
        <w:rPr>
          <w:rFonts w:ascii="Tahoma" w:hAnsi="Tahoma" w:cs="Tahoma"/>
          <w:sz w:val="24"/>
          <w:szCs w:val="24"/>
        </w:rPr>
        <w:t xml:space="preserve">             El presente Decreto será refrendado por el Secretario de Hacienda Municipal.-</w:t>
      </w:r>
    </w:p>
    <w:p w14:paraId="4CF0396D" w14:textId="77777777" w:rsidR="006267AE" w:rsidRPr="006267AE" w:rsidRDefault="006267AE" w:rsidP="006267AE">
      <w:pPr>
        <w:keepNext/>
        <w:jc w:val="both"/>
        <w:outlineLvl w:val="3"/>
        <w:rPr>
          <w:rFonts w:ascii="Tahoma" w:hAnsi="Tahoma" w:cs="Tahoma"/>
          <w:b/>
          <w:sz w:val="24"/>
          <w:szCs w:val="24"/>
          <w:u w:val="single"/>
        </w:rPr>
      </w:pPr>
    </w:p>
    <w:p w14:paraId="36D7D830" w14:textId="77777777" w:rsidR="006267AE" w:rsidRPr="006267AE" w:rsidRDefault="006267AE" w:rsidP="006267AE">
      <w:pPr>
        <w:keepNext/>
        <w:jc w:val="both"/>
        <w:outlineLvl w:val="3"/>
        <w:rPr>
          <w:rFonts w:ascii="Tahoma" w:hAnsi="Tahoma" w:cs="Tahoma"/>
          <w:sz w:val="24"/>
          <w:szCs w:val="24"/>
        </w:rPr>
      </w:pPr>
      <w:r w:rsidRPr="006267AE">
        <w:rPr>
          <w:rFonts w:ascii="Tahoma" w:hAnsi="Tahoma" w:cs="Tahoma"/>
          <w:b/>
          <w:sz w:val="24"/>
          <w:szCs w:val="24"/>
          <w:u w:val="single"/>
        </w:rPr>
        <w:t>Art. 3º.-</w:t>
      </w:r>
    </w:p>
    <w:p w14:paraId="118D7378" w14:textId="77777777" w:rsidR="006267AE" w:rsidRPr="006267AE" w:rsidRDefault="006267AE" w:rsidP="006267AE">
      <w:pPr>
        <w:keepNext/>
        <w:jc w:val="both"/>
        <w:outlineLvl w:val="3"/>
        <w:rPr>
          <w:rFonts w:ascii="Tahoma" w:hAnsi="Tahoma" w:cs="Tahoma"/>
          <w:sz w:val="24"/>
          <w:szCs w:val="24"/>
        </w:rPr>
      </w:pPr>
      <w:r w:rsidRPr="006267AE">
        <w:rPr>
          <w:rFonts w:ascii="Tahoma" w:hAnsi="Tahoma" w:cs="Tahoma"/>
          <w:sz w:val="24"/>
          <w:szCs w:val="24"/>
        </w:rPr>
        <w:t xml:space="preserve">             Comuníquese, Publíquese,  Protocolícese, y Archívese.-</w:t>
      </w:r>
    </w:p>
    <w:p w14:paraId="7A9387C0" w14:textId="77777777" w:rsidR="006267AE" w:rsidRPr="006267AE" w:rsidRDefault="006267AE" w:rsidP="006267AE">
      <w:pPr>
        <w:jc w:val="both"/>
        <w:rPr>
          <w:rFonts w:ascii="Verdana" w:hAnsi="Verdana"/>
          <w:b/>
          <w:sz w:val="24"/>
          <w:u w:val="single"/>
        </w:rPr>
      </w:pPr>
    </w:p>
    <w:p w14:paraId="6AFFA17A" w14:textId="77777777" w:rsidR="007C47A8" w:rsidRDefault="007C47A8" w:rsidP="007C47A8"/>
    <w:p w14:paraId="6BE2A6E0" w14:textId="77777777" w:rsidR="007C47A8" w:rsidRDefault="007C47A8" w:rsidP="007C47A8"/>
    <w:p w14:paraId="4044AF22" w14:textId="10452FF3" w:rsidR="006267AE" w:rsidRDefault="006267AE" w:rsidP="006267AE">
      <w:pPr>
        <w:pStyle w:val="Ttulo5"/>
        <w:rPr>
          <w:rFonts w:ascii="Tahoma" w:hAnsi="Tahoma" w:cs="Tahoma"/>
          <w:b w:val="0"/>
          <w:szCs w:val="24"/>
        </w:rPr>
      </w:pPr>
    </w:p>
    <w:p w14:paraId="494D425D" w14:textId="77777777" w:rsidR="006267AE" w:rsidRPr="006267AE" w:rsidRDefault="006267AE" w:rsidP="006267AE"/>
    <w:p w14:paraId="55C5448F" w14:textId="77777777" w:rsidR="006267AE" w:rsidRDefault="006267AE" w:rsidP="00B34202">
      <w:pPr>
        <w:pStyle w:val="Ttulo5"/>
        <w:jc w:val="center"/>
        <w:rPr>
          <w:rFonts w:ascii="Tahoma" w:hAnsi="Tahoma" w:cs="Tahoma"/>
          <w:b w:val="0"/>
          <w:szCs w:val="24"/>
        </w:rPr>
      </w:pPr>
    </w:p>
    <w:p w14:paraId="126F6750" w14:textId="5B79A3D3" w:rsidR="006267AE" w:rsidRPr="006267AE" w:rsidRDefault="006267AE" w:rsidP="006267AE">
      <w:pPr>
        <w:keepNext/>
        <w:jc w:val="right"/>
        <w:outlineLvl w:val="0"/>
        <w:rPr>
          <w:rFonts w:ascii="Tahoma" w:hAnsi="Tahoma" w:cs="Tahoma"/>
          <w:sz w:val="24"/>
          <w:lang w:val="es-MX"/>
        </w:rPr>
      </w:pPr>
      <w:r w:rsidRPr="006267AE">
        <w:rPr>
          <w:rFonts w:ascii="Tahoma" w:hAnsi="Tahoma" w:cs="Tahoma"/>
          <w:sz w:val="24"/>
          <w:lang w:val="es-MX"/>
        </w:rPr>
        <w:t>Mendiolaza, 09 de Marzo de 202</w:t>
      </w:r>
      <w:r>
        <w:rPr>
          <w:rFonts w:ascii="Tahoma" w:hAnsi="Tahoma" w:cs="Tahoma"/>
          <w:sz w:val="24"/>
          <w:lang w:val="es-MX"/>
        </w:rPr>
        <w:t>2.-</w:t>
      </w:r>
    </w:p>
    <w:p w14:paraId="2F2989E4" w14:textId="77777777" w:rsidR="006267AE" w:rsidRPr="006267AE" w:rsidRDefault="006267AE" w:rsidP="006267AE">
      <w:pPr>
        <w:rPr>
          <w:rFonts w:ascii="Tahoma" w:hAnsi="Tahoma" w:cs="Tahoma"/>
          <w:sz w:val="24"/>
          <w:lang w:val="es-MX"/>
        </w:rPr>
      </w:pPr>
    </w:p>
    <w:p w14:paraId="679BC612" w14:textId="77777777" w:rsidR="006267AE" w:rsidRPr="006267AE" w:rsidRDefault="006267AE" w:rsidP="006267AE">
      <w:pPr>
        <w:keepNext/>
        <w:jc w:val="center"/>
        <w:outlineLvl w:val="1"/>
        <w:rPr>
          <w:rFonts w:ascii="Tahoma" w:hAnsi="Tahoma" w:cs="Tahoma"/>
          <w:b/>
          <w:sz w:val="24"/>
          <w:u w:val="single"/>
          <w:lang w:val="es-MX"/>
        </w:rPr>
      </w:pPr>
      <w:r w:rsidRPr="006267AE">
        <w:rPr>
          <w:rFonts w:ascii="Tahoma" w:hAnsi="Tahoma" w:cs="Tahoma"/>
          <w:b/>
          <w:sz w:val="24"/>
          <w:u w:val="single"/>
          <w:lang w:val="es-MX"/>
        </w:rPr>
        <w:t>D  E  C  R  E  T  O     N°   017/2022</w:t>
      </w:r>
    </w:p>
    <w:p w14:paraId="536A4862" w14:textId="77777777" w:rsidR="006267AE" w:rsidRPr="006267AE" w:rsidRDefault="006267AE" w:rsidP="00071443">
      <w:pPr>
        <w:rPr>
          <w:rFonts w:ascii="Tahoma" w:hAnsi="Tahoma" w:cs="Tahoma"/>
          <w:sz w:val="24"/>
          <w:lang w:val="es-MX"/>
        </w:rPr>
      </w:pPr>
    </w:p>
    <w:p w14:paraId="2F67BA35" w14:textId="77777777" w:rsidR="006267AE" w:rsidRPr="006267AE" w:rsidRDefault="006267AE" w:rsidP="006267AE">
      <w:pPr>
        <w:jc w:val="both"/>
        <w:rPr>
          <w:rFonts w:ascii="Tahoma" w:hAnsi="Tahoma" w:cs="Tahoma"/>
          <w:b/>
          <w:sz w:val="24"/>
          <w:u w:val="single"/>
          <w:lang w:val="es-MX"/>
        </w:rPr>
      </w:pPr>
      <w:r w:rsidRPr="006267AE">
        <w:rPr>
          <w:rFonts w:ascii="Tahoma" w:hAnsi="Tahoma" w:cs="Tahoma"/>
          <w:b/>
          <w:sz w:val="24"/>
          <w:u w:val="single"/>
          <w:lang w:val="es-MX"/>
        </w:rPr>
        <w:t>VISTO:</w:t>
      </w:r>
    </w:p>
    <w:p w14:paraId="395F5E98" w14:textId="77777777" w:rsidR="006267AE" w:rsidRPr="006267AE" w:rsidRDefault="006267AE" w:rsidP="006267AE">
      <w:pPr>
        <w:jc w:val="both"/>
        <w:rPr>
          <w:rFonts w:ascii="Tahoma" w:hAnsi="Tahoma" w:cs="Tahoma"/>
          <w:b/>
          <w:sz w:val="24"/>
          <w:u w:val="single"/>
          <w:lang w:val="es-MX"/>
        </w:rPr>
      </w:pPr>
      <w:r w:rsidRPr="006267AE">
        <w:rPr>
          <w:rFonts w:ascii="Tahoma" w:hAnsi="Tahoma" w:cs="Tahoma"/>
          <w:sz w:val="24"/>
          <w:lang w:val="es-MX"/>
        </w:rPr>
        <w:tab/>
        <w:t xml:space="preserve">  La Ordenanza N° 922/2021,  por la cual se ratifica y aprueba el Convenio entre el Ministerio de Servicios Públicos de la Provincia de </w:t>
      </w:r>
      <w:proofErr w:type="spellStart"/>
      <w:r w:rsidRPr="006267AE">
        <w:rPr>
          <w:rFonts w:ascii="Tahoma" w:hAnsi="Tahoma" w:cs="Tahoma"/>
          <w:sz w:val="24"/>
          <w:lang w:val="es-MX"/>
        </w:rPr>
        <w:t>Cordoba</w:t>
      </w:r>
      <w:proofErr w:type="spellEnd"/>
      <w:r w:rsidRPr="006267AE">
        <w:rPr>
          <w:rFonts w:ascii="Tahoma" w:hAnsi="Tahoma" w:cs="Tahoma"/>
          <w:sz w:val="24"/>
          <w:lang w:val="es-MX"/>
        </w:rPr>
        <w:t xml:space="preserve"> y la Musicalidad de Mendiolaza , en el marco de la ejecución de la obra denominada Redes Colectoras Cloacales domiciliarias Sierras Chicas –Mendiolaza;</w:t>
      </w:r>
      <w:r w:rsidRPr="006267AE">
        <w:rPr>
          <w:rFonts w:ascii="Tahoma" w:hAnsi="Tahoma" w:cs="Tahoma"/>
          <w:b/>
          <w:sz w:val="24"/>
          <w:u w:val="single"/>
          <w:lang w:val="es-MX"/>
        </w:rPr>
        <w:t xml:space="preserve"> </w:t>
      </w:r>
    </w:p>
    <w:p w14:paraId="1ABCB0CF" w14:textId="77777777" w:rsidR="006267AE" w:rsidRPr="006267AE" w:rsidRDefault="006267AE" w:rsidP="006267AE">
      <w:pPr>
        <w:jc w:val="both"/>
        <w:rPr>
          <w:rFonts w:ascii="Tahoma" w:hAnsi="Tahoma" w:cs="Tahoma"/>
          <w:b/>
          <w:sz w:val="24"/>
          <w:u w:val="single"/>
          <w:lang w:val="es-MX"/>
        </w:rPr>
      </w:pPr>
    </w:p>
    <w:p w14:paraId="53D7A288" w14:textId="77777777" w:rsidR="006267AE" w:rsidRPr="006267AE" w:rsidRDefault="006267AE" w:rsidP="006267AE">
      <w:pPr>
        <w:jc w:val="both"/>
        <w:rPr>
          <w:rFonts w:ascii="Tahoma" w:hAnsi="Tahoma" w:cs="Tahoma"/>
          <w:b/>
          <w:sz w:val="24"/>
          <w:u w:val="single"/>
          <w:lang w:val="es-MX"/>
        </w:rPr>
      </w:pPr>
      <w:r w:rsidRPr="006267AE">
        <w:rPr>
          <w:rFonts w:ascii="Tahoma" w:hAnsi="Tahoma" w:cs="Tahoma"/>
          <w:b/>
          <w:sz w:val="24"/>
          <w:u w:val="single"/>
          <w:lang w:val="es-MX"/>
        </w:rPr>
        <w:t>Y CONSIDERANDO:</w:t>
      </w:r>
    </w:p>
    <w:p w14:paraId="12831121" w14:textId="77777777" w:rsidR="006267AE" w:rsidRPr="006267AE" w:rsidRDefault="006267AE" w:rsidP="006267AE">
      <w:pPr>
        <w:jc w:val="both"/>
        <w:rPr>
          <w:rFonts w:ascii="Tahoma" w:hAnsi="Tahoma" w:cs="Tahoma"/>
          <w:sz w:val="24"/>
          <w:lang w:val="es-MX"/>
        </w:rPr>
      </w:pPr>
      <w:r w:rsidRPr="006267AE">
        <w:rPr>
          <w:rFonts w:ascii="Tahoma" w:hAnsi="Tahoma" w:cs="Tahoma"/>
          <w:sz w:val="24"/>
          <w:lang w:val="es-MX"/>
        </w:rPr>
        <w:t xml:space="preserve">            Que, en la cláusula Cuarta del convenio referido, la Municipalidad se obliga a designar un Responsable Técnico con competencia específica en la materia, quien en representación de ella y junto a los demás obligados actuara bajo su órbita y responsabilidad exclusivamente.-</w:t>
      </w:r>
    </w:p>
    <w:p w14:paraId="4934CAAC" w14:textId="77777777" w:rsidR="006267AE" w:rsidRPr="006267AE" w:rsidRDefault="006267AE" w:rsidP="006267AE">
      <w:pPr>
        <w:tabs>
          <w:tab w:val="left" w:pos="993"/>
        </w:tabs>
        <w:jc w:val="both"/>
        <w:rPr>
          <w:rFonts w:ascii="Tahoma" w:hAnsi="Tahoma" w:cs="Tahoma"/>
          <w:sz w:val="24"/>
          <w:lang w:val="es-MX"/>
        </w:rPr>
      </w:pPr>
      <w:r w:rsidRPr="006267AE">
        <w:rPr>
          <w:rFonts w:ascii="Tahoma" w:hAnsi="Tahoma" w:cs="Tahoma"/>
          <w:sz w:val="24"/>
          <w:lang w:val="es-MX"/>
        </w:rPr>
        <w:t xml:space="preserve">            Que, el responsable Técnico deberá ejercer un rol activo en el seguimiento y supervisión de la obra, interviniendo en el análisis de documentación, en la revisión de cálculos, en el procedimiento de re determinación aplicable a la contratación, en la suscripción de los certificados de obra y colaborando en todas la instancias que las partes entiendan necesarias para la correcto ejecución de la obra;</w:t>
      </w:r>
    </w:p>
    <w:p w14:paraId="094FFE5B" w14:textId="77777777" w:rsidR="006267AE" w:rsidRPr="006267AE" w:rsidRDefault="006267AE" w:rsidP="006267AE">
      <w:pPr>
        <w:tabs>
          <w:tab w:val="left" w:pos="993"/>
        </w:tabs>
        <w:jc w:val="both"/>
        <w:rPr>
          <w:rFonts w:ascii="Tahoma" w:hAnsi="Tahoma" w:cs="Tahoma"/>
          <w:sz w:val="24"/>
          <w:lang w:val="es-MX"/>
        </w:rPr>
      </w:pPr>
      <w:r w:rsidRPr="006267AE">
        <w:rPr>
          <w:rFonts w:ascii="Tahoma" w:hAnsi="Tahoma" w:cs="Tahoma"/>
          <w:sz w:val="24"/>
          <w:lang w:val="es-MX"/>
        </w:rPr>
        <w:t xml:space="preserve">            Que, el Ingeniero Civil, </w:t>
      </w:r>
      <w:proofErr w:type="spellStart"/>
      <w:r w:rsidRPr="006267AE">
        <w:rPr>
          <w:rFonts w:ascii="Tahoma" w:hAnsi="Tahoma" w:cs="Tahoma"/>
          <w:sz w:val="24"/>
          <w:lang w:val="es-MX"/>
        </w:rPr>
        <w:t>Tozzini</w:t>
      </w:r>
      <w:proofErr w:type="spellEnd"/>
      <w:r w:rsidRPr="006267AE">
        <w:rPr>
          <w:rFonts w:ascii="Tahoma" w:hAnsi="Tahoma" w:cs="Tahoma"/>
          <w:sz w:val="24"/>
          <w:lang w:val="es-MX"/>
        </w:rPr>
        <w:t xml:space="preserve"> Rubén Eduardo, cuenta con los antecedentes suficientes para desarrollar las tareas que se encomendar la obra cuando se inicie la ejecución en nuestra Localidad;</w:t>
      </w:r>
    </w:p>
    <w:p w14:paraId="3DB6BAD6" w14:textId="77777777" w:rsidR="006267AE" w:rsidRPr="006267AE" w:rsidRDefault="006267AE" w:rsidP="006267AE">
      <w:pPr>
        <w:jc w:val="both"/>
        <w:rPr>
          <w:rFonts w:ascii="Tahoma" w:hAnsi="Tahoma" w:cs="Tahoma"/>
          <w:sz w:val="24"/>
          <w:lang w:val="es-MX"/>
        </w:rPr>
      </w:pPr>
    </w:p>
    <w:p w14:paraId="262A847A" w14:textId="77777777" w:rsidR="006267AE" w:rsidRPr="006267AE" w:rsidRDefault="006267AE" w:rsidP="006267AE">
      <w:pPr>
        <w:jc w:val="both"/>
        <w:rPr>
          <w:rFonts w:ascii="Tahoma" w:hAnsi="Tahoma" w:cs="Tahoma"/>
          <w:b/>
          <w:sz w:val="24"/>
          <w:u w:val="single"/>
          <w:lang w:val="es-MX"/>
        </w:rPr>
      </w:pPr>
      <w:r w:rsidRPr="006267AE">
        <w:rPr>
          <w:rFonts w:ascii="Tahoma" w:hAnsi="Tahoma" w:cs="Tahoma"/>
          <w:b/>
          <w:sz w:val="24"/>
          <w:u w:val="single"/>
          <w:lang w:val="es-MX"/>
        </w:rPr>
        <w:t>POR ELLO:</w:t>
      </w:r>
    </w:p>
    <w:p w14:paraId="482902E7" w14:textId="77777777" w:rsidR="006267AE" w:rsidRPr="006267AE" w:rsidRDefault="006267AE" w:rsidP="006267AE">
      <w:pPr>
        <w:keepNext/>
        <w:jc w:val="center"/>
        <w:outlineLvl w:val="1"/>
        <w:rPr>
          <w:rFonts w:ascii="Tahoma" w:hAnsi="Tahoma" w:cs="Tahoma"/>
          <w:b/>
          <w:sz w:val="24"/>
          <w:lang w:val="es-MX"/>
        </w:rPr>
      </w:pPr>
    </w:p>
    <w:p w14:paraId="686135CD" w14:textId="77777777" w:rsidR="006267AE" w:rsidRPr="006267AE" w:rsidRDefault="006267AE" w:rsidP="006267AE">
      <w:pPr>
        <w:keepNext/>
        <w:jc w:val="center"/>
        <w:outlineLvl w:val="1"/>
        <w:rPr>
          <w:rFonts w:ascii="Tahoma" w:hAnsi="Tahoma" w:cs="Tahoma"/>
          <w:b/>
          <w:sz w:val="24"/>
          <w:lang w:val="es-MX"/>
        </w:rPr>
      </w:pPr>
      <w:r w:rsidRPr="006267AE">
        <w:rPr>
          <w:rFonts w:ascii="Tahoma" w:hAnsi="Tahoma" w:cs="Tahoma"/>
          <w:b/>
          <w:sz w:val="24"/>
          <w:lang w:val="es-MX"/>
        </w:rPr>
        <w:t>EL    INTENDENTE   MUNICIPAL   DE   MENDIOLAZA</w:t>
      </w:r>
    </w:p>
    <w:p w14:paraId="7459EA29" w14:textId="77777777" w:rsidR="006267AE" w:rsidRPr="006267AE" w:rsidRDefault="006267AE" w:rsidP="006267AE">
      <w:pPr>
        <w:keepNext/>
        <w:outlineLvl w:val="2"/>
        <w:rPr>
          <w:rFonts w:ascii="Tahoma" w:hAnsi="Tahoma" w:cs="Tahoma"/>
          <w:b/>
          <w:sz w:val="24"/>
          <w:u w:val="single"/>
          <w:lang w:val="es-MX"/>
        </w:rPr>
      </w:pPr>
    </w:p>
    <w:p w14:paraId="38792E4A" w14:textId="77777777" w:rsidR="006267AE" w:rsidRPr="006267AE" w:rsidRDefault="006267AE" w:rsidP="006267AE">
      <w:pPr>
        <w:keepNext/>
        <w:jc w:val="center"/>
        <w:outlineLvl w:val="2"/>
        <w:rPr>
          <w:rFonts w:ascii="Tahoma" w:hAnsi="Tahoma" w:cs="Tahoma"/>
          <w:b/>
          <w:sz w:val="24"/>
          <w:u w:val="single"/>
          <w:lang w:val="es-MX"/>
        </w:rPr>
      </w:pPr>
      <w:r w:rsidRPr="006267AE">
        <w:rPr>
          <w:rFonts w:ascii="Tahoma" w:hAnsi="Tahoma" w:cs="Tahoma"/>
          <w:b/>
          <w:sz w:val="24"/>
          <w:u w:val="single"/>
          <w:lang w:val="es-MX"/>
        </w:rPr>
        <w:t>D   E   C    R    E  T   A</w:t>
      </w:r>
    </w:p>
    <w:p w14:paraId="1BF1AF6B" w14:textId="77777777" w:rsidR="006267AE" w:rsidRPr="006267AE" w:rsidRDefault="006267AE" w:rsidP="006267AE">
      <w:pPr>
        <w:rPr>
          <w:rFonts w:ascii="Tahoma" w:hAnsi="Tahoma" w:cs="Tahoma"/>
          <w:lang w:val="es-ES"/>
        </w:rPr>
      </w:pPr>
    </w:p>
    <w:p w14:paraId="21E349E1" w14:textId="77777777" w:rsidR="006267AE" w:rsidRPr="006267AE" w:rsidRDefault="006267AE" w:rsidP="006267AE">
      <w:pPr>
        <w:rPr>
          <w:rFonts w:ascii="Tahoma" w:hAnsi="Tahoma" w:cs="Tahoma"/>
          <w:lang w:val="es-ES"/>
        </w:rPr>
      </w:pPr>
    </w:p>
    <w:p w14:paraId="27960472" w14:textId="77777777" w:rsidR="006267AE" w:rsidRPr="006267AE" w:rsidRDefault="006267AE" w:rsidP="006267AE">
      <w:pPr>
        <w:keepNext/>
        <w:jc w:val="both"/>
        <w:outlineLvl w:val="0"/>
        <w:rPr>
          <w:rFonts w:ascii="Tahoma" w:hAnsi="Tahoma" w:cs="Tahoma"/>
          <w:b/>
          <w:sz w:val="24"/>
          <w:u w:val="single"/>
          <w:lang w:val="es-ES"/>
        </w:rPr>
      </w:pPr>
      <w:r w:rsidRPr="006267AE">
        <w:rPr>
          <w:rFonts w:ascii="Tahoma" w:hAnsi="Tahoma" w:cs="Tahoma"/>
          <w:b/>
          <w:sz w:val="24"/>
          <w:u w:val="single"/>
          <w:lang w:val="es-ES"/>
        </w:rPr>
        <w:t xml:space="preserve">Art. 1°.- </w:t>
      </w:r>
    </w:p>
    <w:p w14:paraId="41355CBC" w14:textId="77777777" w:rsidR="006267AE" w:rsidRPr="006267AE" w:rsidRDefault="006267AE" w:rsidP="006267AE">
      <w:pPr>
        <w:keepNext/>
        <w:jc w:val="both"/>
        <w:outlineLvl w:val="0"/>
        <w:rPr>
          <w:rFonts w:ascii="Tahoma" w:hAnsi="Tahoma" w:cs="Tahoma"/>
          <w:b/>
          <w:sz w:val="24"/>
          <w:u w:val="single"/>
          <w:lang w:val="es-ES"/>
        </w:rPr>
      </w:pPr>
      <w:r w:rsidRPr="006267AE">
        <w:rPr>
          <w:rFonts w:ascii="Tahoma" w:hAnsi="Tahoma" w:cs="Tahoma"/>
          <w:sz w:val="24"/>
          <w:lang w:val="es-ES"/>
        </w:rPr>
        <w:t xml:space="preserve">             Designase a partir de la fecha del presente Decreto como  responsable técnico de la obra Redes Colectoras Cloacales Domiciliarias Sierras Chicas-Mendiolaza al Ingeniero Civil, </w:t>
      </w:r>
      <w:proofErr w:type="spellStart"/>
      <w:r w:rsidRPr="006267AE">
        <w:rPr>
          <w:rFonts w:ascii="Tahoma" w:hAnsi="Tahoma" w:cs="Tahoma"/>
          <w:sz w:val="24"/>
          <w:lang w:val="es-ES"/>
        </w:rPr>
        <w:t>Tozzini</w:t>
      </w:r>
      <w:proofErr w:type="spellEnd"/>
      <w:r w:rsidRPr="006267AE">
        <w:rPr>
          <w:rFonts w:ascii="Tahoma" w:hAnsi="Tahoma" w:cs="Tahoma"/>
          <w:sz w:val="24"/>
          <w:lang w:val="es-ES"/>
        </w:rPr>
        <w:t xml:space="preserve"> Rubén Eduardo Matricula Profesional N°1548 CIC- CUIT 20-10770338-2, en un todo de acuerdo al convenio suscripto entre el Ministerio de obras y Servicios públicos de la Provincia y esta Municipalidad, aprobado por Ordenanza 922/2021.-</w:t>
      </w:r>
    </w:p>
    <w:p w14:paraId="3733718A" w14:textId="77777777" w:rsidR="006267AE" w:rsidRPr="006267AE" w:rsidRDefault="006267AE" w:rsidP="006267AE">
      <w:pPr>
        <w:jc w:val="both"/>
        <w:rPr>
          <w:rFonts w:ascii="Tahoma" w:hAnsi="Tahoma" w:cs="Tahoma"/>
          <w:sz w:val="24"/>
          <w:lang w:val="es-ES"/>
        </w:rPr>
      </w:pPr>
      <w:r w:rsidRPr="006267AE">
        <w:rPr>
          <w:rFonts w:ascii="Tahoma" w:hAnsi="Tahoma" w:cs="Tahoma"/>
          <w:lang w:val="es-ES"/>
        </w:rPr>
        <w:tab/>
      </w:r>
    </w:p>
    <w:p w14:paraId="4B977B6C" w14:textId="77777777" w:rsidR="006267AE" w:rsidRPr="006267AE" w:rsidRDefault="006267AE" w:rsidP="006267AE">
      <w:pPr>
        <w:keepNext/>
        <w:jc w:val="both"/>
        <w:outlineLvl w:val="3"/>
        <w:rPr>
          <w:rFonts w:ascii="Tahoma" w:hAnsi="Tahoma" w:cs="Tahoma"/>
          <w:b/>
          <w:sz w:val="24"/>
          <w:u w:val="single"/>
          <w:lang w:val="es-ES"/>
        </w:rPr>
      </w:pPr>
      <w:r w:rsidRPr="006267AE">
        <w:rPr>
          <w:rFonts w:ascii="Tahoma" w:hAnsi="Tahoma" w:cs="Tahoma"/>
          <w:b/>
          <w:sz w:val="24"/>
          <w:u w:val="single"/>
          <w:lang w:val="es-ES"/>
        </w:rPr>
        <w:t>Art. 2°.-</w:t>
      </w:r>
    </w:p>
    <w:p w14:paraId="0D66B23B" w14:textId="77777777" w:rsidR="006267AE" w:rsidRPr="006267AE" w:rsidRDefault="006267AE" w:rsidP="006267AE">
      <w:pPr>
        <w:jc w:val="both"/>
        <w:rPr>
          <w:rFonts w:ascii="Tahoma" w:hAnsi="Tahoma" w:cs="Tahoma"/>
          <w:sz w:val="24"/>
          <w:lang w:val="es-ES"/>
        </w:rPr>
      </w:pPr>
      <w:r w:rsidRPr="006267AE">
        <w:rPr>
          <w:rFonts w:ascii="Tahoma" w:hAnsi="Tahoma" w:cs="Tahoma"/>
          <w:sz w:val="24"/>
          <w:lang w:val="es-ES"/>
        </w:rPr>
        <w:tab/>
        <w:t xml:space="preserve">    El presente Decreto será refrendado por el Secretario de Gestión Pública.-</w:t>
      </w:r>
    </w:p>
    <w:p w14:paraId="37D04CAA" w14:textId="77777777" w:rsidR="006267AE" w:rsidRPr="006267AE" w:rsidRDefault="006267AE" w:rsidP="006267AE">
      <w:pPr>
        <w:jc w:val="both"/>
        <w:rPr>
          <w:rFonts w:ascii="Tahoma" w:hAnsi="Tahoma" w:cs="Tahoma"/>
          <w:sz w:val="24"/>
          <w:lang w:val="es-ES"/>
        </w:rPr>
      </w:pPr>
    </w:p>
    <w:p w14:paraId="4D19D752" w14:textId="77777777" w:rsidR="006267AE" w:rsidRPr="006267AE" w:rsidRDefault="006267AE" w:rsidP="006267AE">
      <w:pPr>
        <w:keepNext/>
        <w:jc w:val="both"/>
        <w:outlineLvl w:val="3"/>
        <w:rPr>
          <w:rFonts w:ascii="Tahoma" w:hAnsi="Tahoma" w:cs="Tahoma"/>
          <w:b/>
          <w:sz w:val="24"/>
          <w:u w:val="single"/>
          <w:lang w:val="es-ES"/>
        </w:rPr>
      </w:pPr>
      <w:r w:rsidRPr="006267AE">
        <w:rPr>
          <w:rFonts w:ascii="Tahoma" w:hAnsi="Tahoma" w:cs="Tahoma"/>
          <w:b/>
          <w:sz w:val="24"/>
          <w:u w:val="single"/>
          <w:lang w:val="es-ES"/>
        </w:rPr>
        <w:t xml:space="preserve">Art. 3°.- </w:t>
      </w:r>
    </w:p>
    <w:p w14:paraId="73663C27" w14:textId="77777777" w:rsidR="006267AE" w:rsidRPr="006267AE" w:rsidRDefault="006267AE" w:rsidP="006267AE">
      <w:pPr>
        <w:jc w:val="both"/>
        <w:rPr>
          <w:rFonts w:ascii="Tahoma" w:hAnsi="Tahoma" w:cs="Tahoma"/>
          <w:sz w:val="24"/>
          <w:lang w:val="es-ES"/>
        </w:rPr>
      </w:pPr>
      <w:r w:rsidRPr="006267AE">
        <w:rPr>
          <w:rFonts w:ascii="Tahoma" w:hAnsi="Tahoma" w:cs="Tahoma"/>
          <w:sz w:val="24"/>
          <w:lang w:val="es-ES"/>
        </w:rPr>
        <w:tab/>
        <w:t xml:space="preserve">   Comuníquese, Publíquese, Protocolícese y Archívese.-</w:t>
      </w:r>
    </w:p>
    <w:p w14:paraId="30D3441E" w14:textId="77777777" w:rsidR="006267AE" w:rsidRPr="006267AE" w:rsidRDefault="006267AE" w:rsidP="006267AE">
      <w:pPr>
        <w:jc w:val="right"/>
        <w:rPr>
          <w:rFonts w:ascii="Tahoma" w:hAnsi="Tahoma" w:cs="Tahoma"/>
          <w:sz w:val="24"/>
          <w:szCs w:val="24"/>
        </w:rPr>
      </w:pPr>
      <w:r w:rsidRPr="006267AE">
        <w:rPr>
          <w:rFonts w:ascii="Tahoma" w:hAnsi="Tahoma" w:cs="Tahoma"/>
          <w:sz w:val="24"/>
          <w:szCs w:val="24"/>
        </w:rPr>
        <w:lastRenderedPageBreak/>
        <w:t xml:space="preserve">                                                  Mendiolaza, 09 de Marzo de 2022.-</w:t>
      </w:r>
    </w:p>
    <w:p w14:paraId="33E902B3" w14:textId="77777777" w:rsidR="006267AE" w:rsidRPr="006267AE" w:rsidRDefault="006267AE" w:rsidP="006267AE">
      <w:pPr>
        <w:rPr>
          <w:rFonts w:ascii="Tahoma" w:hAnsi="Tahoma" w:cs="Tahoma"/>
        </w:rPr>
      </w:pPr>
    </w:p>
    <w:p w14:paraId="0D1951AA" w14:textId="77777777" w:rsidR="006267AE" w:rsidRPr="006267AE" w:rsidRDefault="006267AE" w:rsidP="006267AE">
      <w:pPr>
        <w:rPr>
          <w:rFonts w:ascii="Tahoma" w:hAnsi="Tahoma" w:cs="Tahoma"/>
        </w:rPr>
      </w:pPr>
    </w:p>
    <w:p w14:paraId="1F5EA8EC" w14:textId="77777777" w:rsidR="006267AE" w:rsidRPr="006267AE" w:rsidRDefault="006267AE" w:rsidP="006267AE">
      <w:pPr>
        <w:jc w:val="center"/>
        <w:rPr>
          <w:rFonts w:ascii="Tahoma" w:hAnsi="Tahoma" w:cs="Tahoma"/>
        </w:rPr>
      </w:pPr>
      <w:r w:rsidRPr="006267AE">
        <w:rPr>
          <w:rFonts w:ascii="Tahoma" w:hAnsi="Tahoma" w:cs="Tahoma"/>
          <w:b/>
          <w:sz w:val="24"/>
          <w:szCs w:val="24"/>
          <w:u w:val="single"/>
        </w:rPr>
        <w:t>D   E   C   R   E   T   O     Nº   018/2022</w:t>
      </w:r>
    </w:p>
    <w:p w14:paraId="0D832820" w14:textId="77777777" w:rsidR="006267AE" w:rsidRPr="006267AE" w:rsidRDefault="006267AE" w:rsidP="006267AE">
      <w:pPr>
        <w:keepNext/>
        <w:jc w:val="both"/>
        <w:outlineLvl w:val="1"/>
        <w:rPr>
          <w:rFonts w:ascii="Tahoma" w:hAnsi="Tahoma" w:cs="Tahoma"/>
          <w:sz w:val="24"/>
          <w:szCs w:val="24"/>
          <w:u w:val="single"/>
        </w:rPr>
      </w:pPr>
      <w:r w:rsidRPr="006267AE">
        <w:rPr>
          <w:rFonts w:ascii="Tahoma" w:hAnsi="Tahoma" w:cs="Tahoma"/>
          <w:sz w:val="24"/>
          <w:szCs w:val="24"/>
          <w:u w:val="single"/>
        </w:rPr>
        <w:t xml:space="preserve"> </w:t>
      </w:r>
    </w:p>
    <w:p w14:paraId="7BA7048D" w14:textId="77777777" w:rsidR="006267AE" w:rsidRPr="006267AE" w:rsidRDefault="006267AE" w:rsidP="006267AE">
      <w:pPr>
        <w:jc w:val="both"/>
        <w:rPr>
          <w:rFonts w:ascii="Tahoma" w:hAnsi="Tahoma" w:cs="Tahoma"/>
          <w:b/>
          <w:sz w:val="24"/>
          <w:szCs w:val="24"/>
          <w:u w:val="single"/>
        </w:rPr>
      </w:pPr>
      <w:r w:rsidRPr="006267AE">
        <w:rPr>
          <w:rFonts w:ascii="Tahoma" w:hAnsi="Tahoma" w:cs="Tahoma"/>
          <w:sz w:val="24"/>
          <w:szCs w:val="24"/>
        </w:rPr>
        <w:t xml:space="preserve"> </w:t>
      </w:r>
      <w:r w:rsidRPr="006267AE">
        <w:rPr>
          <w:rFonts w:ascii="Tahoma" w:hAnsi="Tahoma" w:cs="Tahoma"/>
          <w:b/>
          <w:sz w:val="24"/>
          <w:szCs w:val="24"/>
          <w:u w:val="single"/>
        </w:rPr>
        <w:t>VISTO:</w:t>
      </w:r>
    </w:p>
    <w:p w14:paraId="51668683" w14:textId="77777777" w:rsidR="006267AE" w:rsidRPr="006267AE" w:rsidRDefault="006267AE" w:rsidP="006267AE">
      <w:pPr>
        <w:jc w:val="both"/>
        <w:rPr>
          <w:rFonts w:ascii="Tahoma" w:hAnsi="Tahoma" w:cs="Tahoma"/>
          <w:sz w:val="24"/>
          <w:szCs w:val="24"/>
        </w:rPr>
      </w:pPr>
      <w:r w:rsidRPr="006267AE">
        <w:rPr>
          <w:rFonts w:ascii="Tahoma" w:hAnsi="Tahoma" w:cs="Tahoma"/>
          <w:b/>
          <w:sz w:val="24"/>
          <w:szCs w:val="24"/>
        </w:rPr>
        <w:t xml:space="preserve"> </w:t>
      </w:r>
      <w:r w:rsidRPr="006267AE">
        <w:rPr>
          <w:rFonts w:ascii="Tahoma" w:hAnsi="Tahoma" w:cs="Tahoma"/>
          <w:sz w:val="24"/>
          <w:szCs w:val="24"/>
        </w:rPr>
        <w:t xml:space="preserve">            La necesidad de constituir un Fondo Fijo destinado al pago de gastos menores de la Dirección de Vinculación Institucional;</w:t>
      </w:r>
    </w:p>
    <w:p w14:paraId="65434201" w14:textId="77777777" w:rsidR="006267AE" w:rsidRPr="006267AE" w:rsidRDefault="006267AE" w:rsidP="006267AE">
      <w:pPr>
        <w:jc w:val="both"/>
        <w:rPr>
          <w:rFonts w:ascii="Tahoma" w:hAnsi="Tahoma" w:cs="Tahoma"/>
          <w:sz w:val="24"/>
          <w:szCs w:val="24"/>
        </w:rPr>
      </w:pPr>
    </w:p>
    <w:p w14:paraId="60480836" w14:textId="77777777" w:rsidR="006267AE" w:rsidRPr="006267AE" w:rsidRDefault="006267AE" w:rsidP="006267AE">
      <w:pPr>
        <w:jc w:val="both"/>
        <w:rPr>
          <w:rFonts w:ascii="Tahoma" w:hAnsi="Tahoma" w:cs="Tahoma"/>
          <w:b/>
          <w:sz w:val="24"/>
          <w:szCs w:val="24"/>
          <w:u w:val="single"/>
        </w:rPr>
      </w:pPr>
      <w:r w:rsidRPr="006267AE">
        <w:rPr>
          <w:rFonts w:ascii="Tahoma" w:hAnsi="Tahoma" w:cs="Tahoma"/>
          <w:b/>
          <w:sz w:val="24"/>
          <w:szCs w:val="24"/>
          <w:u w:val="single"/>
        </w:rPr>
        <w:t>Y CONSIDERANDO:</w:t>
      </w:r>
    </w:p>
    <w:p w14:paraId="466FF661"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Que, a estos efectos es conveniente crear  un fondo fijo a cargo del Sr.  </w:t>
      </w:r>
      <w:proofErr w:type="spellStart"/>
      <w:r w:rsidRPr="006267AE">
        <w:rPr>
          <w:rFonts w:ascii="Tahoma" w:hAnsi="Tahoma" w:cs="Tahoma"/>
          <w:sz w:val="24"/>
          <w:szCs w:val="24"/>
        </w:rPr>
        <w:t>Podesta</w:t>
      </w:r>
      <w:proofErr w:type="spellEnd"/>
      <w:r w:rsidRPr="006267AE">
        <w:rPr>
          <w:rFonts w:ascii="Tahoma" w:hAnsi="Tahoma" w:cs="Tahoma"/>
          <w:sz w:val="24"/>
          <w:szCs w:val="24"/>
        </w:rPr>
        <w:t xml:space="preserve"> Fernando Javier, D.N.I. 33.700.358;</w:t>
      </w:r>
    </w:p>
    <w:p w14:paraId="504BBD41"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Que, teniendo en cuenta el sistema de registraciones contables, contempla la creación de distintos fondos fijos en Áreas determinadas de la Administración Municipal, a los fines de agilizar y dar respuestas en tiempo y forma a las y los vecinos de la ciudad;</w:t>
      </w:r>
    </w:p>
    <w:p w14:paraId="04A85489"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Que, el Señor </w:t>
      </w:r>
      <w:proofErr w:type="spellStart"/>
      <w:r w:rsidRPr="006267AE">
        <w:rPr>
          <w:rFonts w:ascii="Tahoma" w:hAnsi="Tahoma" w:cs="Tahoma"/>
          <w:sz w:val="24"/>
          <w:szCs w:val="24"/>
        </w:rPr>
        <w:t>Podesta</w:t>
      </w:r>
      <w:proofErr w:type="spellEnd"/>
      <w:r w:rsidRPr="006267AE">
        <w:rPr>
          <w:rFonts w:ascii="Tahoma" w:hAnsi="Tahoma" w:cs="Tahoma"/>
          <w:sz w:val="24"/>
          <w:szCs w:val="24"/>
        </w:rPr>
        <w:t xml:space="preserve"> Fernando Javier, se desempeña como Director de Vinculación Institucional, lo que implica que el mismo será el responsable del manejo del Fondo Fijo;</w:t>
      </w:r>
    </w:p>
    <w:p w14:paraId="48BFD127" w14:textId="77777777" w:rsidR="006267AE" w:rsidRPr="006267AE" w:rsidRDefault="006267AE" w:rsidP="006267AE">
      <w:pPr>
        <w:jc w:val="both"/>
        <w:rPr>
          <w:rFonts w:ascii="Tahoma" w:hAnsi="Tahoma" w:cs="Tahoma"/>
          <w:sz w:val="24"/>
          <w:szCs w:val="24"/>
        </w:rPr>
      </w:pPr>
    </w:p>
    <w:p w14:paraId="01C7A6A7" w14:textId="77777777" w:rsidR="006267AE" w:rsidRPr="006267AE" w:rsidRDefault="006267AE" w:rsidP="006267AE">
      <w:pPr>
        <w:jc w:val="both"/>
        <w:rPr>
          <w:rFonts w:ascii="Tahoma" w:hAnsi="Tahoma" w:cs="Tahoma"/>
          <w:b/>
          <w:sz w:val="24"/>
          <w:szCs w:val="24"/>
          <w:u w:val="single"/>
        </w:rPr>
      </w:pPr>
      <w:r w:rsidRPr="006267AE">
        <w:rPr>
          <w:rFonts w:ascii="Tahoma" w:hAnsi="Tahoma" w:cs="Tahoma"/>
          <w:b/>
          <w:sz w:val="24"/>
          <w:szCs w:val="24"/>
          <w:u w:val="single"/>
        </w:rPr>
        <w:t>POR ELLO:</w:t>
      </w:r>
    </w:p>
    <w:p w14:paraId="63511435" w14:textId="77777777" w:rsidR="006267AE" w:rsidRPr="006267AE" w:rsidRDefault="006267AE" w:rsidP="006267AE">
      <w:pPr>
        <w:jc w:val="both"/>
        <w:rPr>
          <w:rFonts w:ascii="Tahoma" w:hAnsi="Tahoma" w:cs="Tahoma"/>
          <w:b/>
          <w:sz w:val="24"/>
          <w:szCs w:val="24"/>
        </w:rPr>
      </w:pPr>
      <w:r w:rsidRPr="006267AE">
        <w:rPr>
          <w:rFonts w:ascii="Tahoma" w:hAnsi="Tahoma" w:cs="Tahoma"/>
          <w:b/>
          <w:sz w:val="24"/>
          <w:szCs w:val="24"/>
        </w:rPr>
        <w:t xml:space="preserve">                     EL   INTENDENTE   MUNICIPAL   DE   MENDIOLAZA</w:t>
      </w:r>
    </w:p>
    <w:p w14:paraId="3881104B" w14:textId="77777777" w:rsidR="006267AE" w:rsidRPr="006267AE" w:rsidRDefault="006267AE" w:rsidP="006267AE">
      <w:pPr>
        <w:jc w:val="both"/>
        <w:rPr>
          <w:rFonts w:ascii="Tahoma" w:hAnsi="Tahoma" w:cs="Tahoma"/>
          <w:sz w:val="24"/>
          <w:szCs w:val="24"/>
        </w:rPr>
      </w:pPr>
    </w:p>
    <w:p w14:paraId="4A5AF253" w14:textId="77777777" w:rsidR="006267AE" w:rsidRPr="006267AE" w:rsidRDefault="006267AE" w:rsidP="006267AE">
      <w:pPr>
        <w:jc w:val="center"/>
        <w:rPr>
          <w:rFonts w:ascii="Tahoma" w:hAnsi="Tahoma" w:cs="Tahoma"/>
          <w:b/>
          <w:sz w:val="24"/>
          <w:szCs w:val="24"/>
          <w:u w:val="single"/>
        </w:rPr>
      </w:pPr>
      <w:r w:rsidRPr="006267AE">
        <w:rPr>
          <w:rFonts w:ascii="Tahoma" w:hAnsi="Tahoma" w:cs="Tahoma"/>
          <w:b/>
          <w:sz w:val="24"/>
          <w:szCs w:val="24"/>
          <w:u w:val="single"/>
        </w:rPr>
        <w:t>D    E    C    R    E    T    A</w:t>
      </w:r>
    </w:p>
    <w:p w14:paraId="1E0F3544" w14:textId="77777777" w:rsidR="006267AE" w:rsidRPr="006267AE" w:rsidRDefault="006267AE" w:rsidP="006267AE">
      <w:pPr>
        <w:jc w:val="center"/>
        <w:rPr>
          <w:rFonts w:ascii="Tahoma" w:hAnsi="Tahoma" w:cs="Tahoma"/>
          <w:b/>
          <w:sz w:val="24"/>
          <w:szCs w:val="24"/>
          <w:u w:val="single"/>
        </w:rPr>
      </w:pPr>
    </w:p>
    <w:p w14:paraId="487B46BF" w14:textId="77777777" w:rsidR="006267AE" w:rsidRPr="006267AE" w:rsidRDefault="006267AE" w:rsidP="006267AE">
      <w:pPr>
        <w:jc w:val="both"/>
        <w:rPr>
          <w:rFonts w:ascii="Tahoma" w:hAnsi="Tahoma" w:cs="Tahoma"/>
          <w:b/>
          <w:sz w:val="24"/>
          <w:szCs w:val="24"/>
          <w:u w:val="single"/>
        </w:rPr>
      </w:pPr>
      <w:r w:rsidRPr="006267AE">
        <w:rPr>
          <w:rFonts w:ascii="Tahoma" w:hAnsi="Tahoma" w:cs="Tahoma"/>
          <w:b/>
          <w:sz w:val="24"/>
          <w:szCs w:val="24"/>
          <w:u w:val="single"/>
        </w:rPr>
        <w:t>Art. 1º.-</w:t>
      </w:r>
    </w:p>
    <w:p w14:paraId="3C55ED72"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Constitúyase el Fondo Fijo </w:t>
      </w:r>
      <w:r w:rsidRPr="006267AE">
        <w:rPr>
          <w:rFonts w:ascii="Tahoma" w:hAnsi="Tahoma" w:cs="Tahoma"/>
          <w:b/>
          <w:sz w:val="24"/>
          <w:szCs w:val="24"/>
        </w:rPr>
        <w:t>“Dirección de Vinculación Institucional”</w:t>
      </w:r>
      <w:r w:rsidRPr="006267AE">
        <w:rPr>
          <w:rFonts w:ascii="Tahoma" w:hAnsi="Tahoma" w:cs="Tahoma"/>
          <w:sz w:val="24"/>
          <w:szCs w:val="24"/>
        </w:rPr>
        <w:t xml:space="preserve">, a los efectos de cubrir gastos menores que no deberán exceder bajo ningún concepto la suma de Pesos Dos Mil Quinientos ($ 2.500.-) por cada comprobante de gastos que se originan en dicha Área, designándose como responsable del mismo al Señor  </w:t>
      </w:r>
      <w:proofErr w:type="spellStart"/>
      <w:r w:rsidRPr="006267AE">
        <w:rPr>
          <w:rFonts w:ascii="Tahoma" w:hAnsi="Tahoma" w:cs="Tahoma"/>
          <w:sz w:val="24"/>
          <w:szCs w:val="24"/>
        </w:rPr>
        <w:t>Podesta</w:t>
      </w:r>
      <w:proofErr w:type="spellEnd"/>
      <w:r w:rsidRPr="006267AE">
        <w:rPr>
          <w:rFonts w:ascii="Tahoma" w:hAnsi="Tahoma" w:cs="Tahoma"/>
          <w:sz w:val="24"/>
          <w:szCs w:val="24"/>
        </w:rPr>
        <w:t xml:space="preserve"> Fernando Javier, D.N.I. 33.700.358.-</w:t>
      </w:r>
    </w:p>
    <w:p w14:paraId="47830302" w14:textId="77777777" w:rsidR="006267AE" w:rsidRPr="006267AE" w:rsidRDefault="006267AE" w:rsidP="006267AE">
      <w:pPr>
        <w:jc w:val="both"/>
        <w:rPr>
          <w:rFonts w:ascii="Tahoma" w:hAnsi="Tahoma" w:cs="Tahoma"/>
          <w:sz w:val="24"/>
          <w:szCs w:val="24"/>
        </w:rPr>
      </w:pPr>
    </w:p>
    <w:p w14:paraId="08174057" w14:textId="77777777" w:rsidR="006267AE" w:rsidRPr="006267AE" w:rsidRDefault="006267AE" w:rsidP="006267AE">
      <w:pPr>
        <w:jc w:val="both"/>
        <w:rPr>
          <w:rFonts w:ascii="Tahoma" w:hAnsi="Tahoma" w:cs="Tahoma"/>
          <w:b/>
          <w:sz w:val="24"/>
          <w:szCs w:val="24"/>
          <w:u w:val="single"/>
        </w:rPr>
      </w:pPr>
      <w:r w:rsidRPr="006267AE">
        <w:rPr>
          <w:rFonts w:ascii="Tahoma" w:hAnsi="Tahoma" w:cs="Tahoma"/>
          <w:b/>
          <w:sz w:val="24"/>
          <w:szCs w:val="24"/>
          <w:u w:val="single"/>
        </w:rPr>
        <w:t>Art.2º.-</w:t>
      </w:r>
    </w:p>
    <w:p w14:paraId="7F0C108F" w14:textId="77777777" w:rsidR="006267AE" w:rsidRPr="006267AE" w:rsidRDefault="006267AE" w:rsidP="006267AE">
      <w:pPr>
        <w:jc w:val="both"/>
        <w:rPr>
          <w:rFonts w:ascii="Tahoma" w:hAnsi="Tahoma" w:cs="Tahoma"/>
          <w:sz w:val="24"/>
          <w:szCs w:val="24"/>
        </w:rPr>
      </w:pPr>
      <w:r w:rsidRPr="006267AE">
        <w:rPr>
          <w:rFonts w:ascii="Tahoma" w:hAnsi="Tahoma" w:cs="Tahoma"/>
          <w:b/>
          <w:sz w:val="24"/>
          <w:szCs w:val="24"/>
        </w:rPr>
        <w:t xml:space="preserve">            </w:t>
      </w:r>
      <w:r w:rsidRPr="006267AE">
        <w:rPr>
          <w:rFonts w:ascii="Tahoma" w:hAnsi="Tahoma" w:cs="Tahoma"/>
          <w:sz w:val="24"/>
          <w:szCs w:val="24"/>
        </w:rPr>
        <w:t>Asignase la suma de Pesos Diez Mil ($10.000.-) al Fondo Fijo constituido de acuerdo al artículo anterior, mediante la entrega de dinero en efectivo de la Caja Diaria Municipal.-</w:t>
      </w:r>
    </w:p>
    <w:p w14:paraId="0CE43EAE" w14:textId="77777777" w:rsidR="006267AE" w:rsidRPr="006267AE" w:rsidRDefault="006267AE" w:rsidP="006267AE">
      <w:pPr>
        <w:jc w:val="both"/>
        <w:rPr>
          <w:rFonts w:ascii="Tahoma" w:hAnsi="Tahoma" w:cs="Tahoma"/>
          <w:b/>
          <w:sz w:val="24"/>
          <w:szCs w:val="24"/>
        </w:rPr>
      </w:pPr>
    </w:p>
    <w:p w14:paraId="2B454F16" w14:textId="77777777" w:rsidR="006267AE" w:rsidRPr="006267AE" w:rsidRDefault="006267AE" w:rsidP="006267AE">
      <w:pPr>
        <w:jc w:val="both"/>
        <w:rPr>
          <w:rFonts w:ascii="Tahoma" w:hAnsi="Tahoma" w:cs="Tahoma"/>
          <w:b/>
          <w:sz w:val="24"/>
          <w:szCs w:val="24"/>
          <w:u w:val="single"/>
        </w:rPr>
      </w:pPr>
      <w:r w:rsidRPr="006267AE">
        <w:rPr>
          <w:rFonts w:ascii="Tahoma" w:hAnsi="Tahoma" w:cs="Tahoma"/>
          <w:b/>
          <w:sz w:val="24"/>
          <w:szCs w:val="24"/>
          <w:u w:val="single"/>
        </w:rPr>
        <w:t>Art.3º.-</w:t>
      </w:r>
    </w:p>
    <w:p w14:paraId="1CF7C979"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Rigen para el manejo de los fondos fijos referidos las mismas condiciones fijadas en los Decretos de constitución de fondos fijos-</w:t>
      </w:r>
    </w:p>
    <w:p w14:paraId="68F8EF8F" w14:textId="77777777" w:rsidR="006267AE" w:rsidRPr="006267AE" w:rsidRDefault="006267AE" w:rsidP="006267AE">
      <w:pPr>
        <w:jc w:val="both"/>
        <w:rPr>
          <w:rFonts w:ascii="Tahoma" w:hAnsi="Tahoma" w:cs="Tahoma"/>
          <w:sz w:val="24"/>
          <w:szCs w:val="24"/>
        </w:rPr>
      </w:pPr>
    </w:p>
    <w:p w14:paraId="310B4187" w14:textId="77777777" w:rsidR="006267AE" w:rsidRPr="006267AE" w:rsidRDefault="006267AE" w:rsidP="006267AE">
      <w:pPr>
        <w:jc w:val="both"/>
        <w:rPr>
          <w:rFonts w:ascii="Tahoma" w:hAnsi="Tahoma" w:cs="Tahoma"/>
          <w:b/>
          <w:sz w:val="24"/>
          <w:szCs w:val="24"/>
          <w:u w:val="single"/>
        </w:rPr>
      </w:pPr>
      <w:r w:rsidRPr="006267AE">
        <w:rPr>
          <w:rFonts w:ascii="Tahoma" w:hAnsi="Tahoma" w:cs="Tahoma"/>
          <w:b/>
          <w:sz w:val="24"/>
          <w:szCs w:val="24"/>
          <w:u w:val="single"/>
        </w:rPr>
        <w:t>Art.4º.-</w:t>
      </w:r>
    </w:p>
    <w:p w14:paraId="17DDA632"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El presente Decreto será refrendado por el Secretario de Hacienda Municipal.-</w:t>
      </w:r>
    </w:p>
    <w:p w14:paraId="2D3D90F3" w14:textId="77777777" w:rsidR="006267AE" w:rsidRPr="006267AE" w:rsidRDefault="006267AE" w:rsidP="006267AE">
      <w:pPr>
        <w:jc w:val="both"/>
        <w:rPr>
          <w:rFonts w:ascii="Tahoma" w:hAnsi="Tahoma" w:cs="Tahoma"/>
          <w:b/>
          <w:sz w:val="24"/>
          <w:szCs w:val="24"/>
        </w:rPr>
      </w:pPr>
    </w:p>
    <w:p w14:paraId="2DEE8A61" w14:textId="77777777" w:rsidR="006267AE" w:rsidRPr="006267AE" w:rsidRDefault="006267AE" w:rsidP="006267AE">
      <w:pPr>
        <w:jc w:val="both"/>
        <w:rPr>
          <w:rFonts w:ascii="Tahoma" w:hAnsi="Tahoma" w:cs="Tahoma"/>
          <w:b/>
          <w:sz w:val="24"/>
          <w:szCs w:val="24"/>
          <w:u w:val="single"/>
        </w:rPr>
      </w:pPr>
      <w:r w:rsidRPr="006267AE">
        <w:rPr>
          <w:rFonts w:ascii="Tahoma" w:hAnsi="Tahoma" w:cs="Tahoma"/>
          <w:b/>
          <w:sz w:val="24"/>
          <w:szCs w:val="24"/>
          <w:u w:val="single"/>
        </w:rPr>
        <w:t xml:space="preserve">Art.5º.- </w:t>
      </w:r>
    </w:p>
    <w:p w14:paraId="333F6562" w14:textId="77777777" w:rsidR="006267AE" w:rsidRPr="006267AE" w:rsidRDefault="006267AE" w:rsidP="006267AE">
      <w:pPr>
        <w:jc w:val="both"/>
        <w:rPr>
          <w:rFonts w:ascii="Tahoma" w:hAnsi="Tahoma" w:cs="Tahoma"/>
          <w:sz w:val="24"/>
          <w:szCs w:val="24"/>
        </w:rPr>
      </w:pPr>
      <w:r w:rsidRPr="006267AE">
        <w:rPr>
          <w:rFonts w:ascii="Tahoma" w:hAnsi="Tahoma" w:cs="Tahoma"/>
          <w:sz w:val="24"/>
          <w:szCs w:val="24"/>
        </w:rPr>
        <w:t xml:space="preserve">            Comuníquese, Publíquese, Protocolícese y Archívese.-</w:t>
      </w:r>
    </w:p>
    <w:p w14:paraId="222138A5" w14:textId="77777777" w:rsidR="006267AE" w:rsidRPr="006267AE" w:rsidRDefault="006267AE" w:rsidP="006267AE">
      <w:pPr>
        <w:rPr>
          <w:rFonts w:ascii="Tahoma" w:hAnsi="Tahoma" w:cs="Tahoma"/>
          <w:sz w:val="24"/>
          <w:szCs w:val="24"/>
        </w:rPr>
      </w:pPr>
    </w:p>
    <w:p w14:paraId="5EE37606" w14:textId="77777777" w:rsidR="006267AE" w:rsidRPr="00882D89" w:rsidRDefault="006267AE" w:rsidP="006267AE"/>
    <w:p w14:paraId="5733B937" w14:textId="77777777" w:rsidR="006267AE" w:rsidRPr="00882D89" w:rsidRDefault="006267AE" w:rsidP="006267AE">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16 </w:t>
      </w:r>
      <w:r w:rsidRPr="00882D89">
        <w:rPr>
          <w:rFonts w:ascii="Tahoma" w:hAnsi="Tahoma" w:cs="Tahoma"/>
          <w:sz w:val="24"/>
          <w:szCs w:val="24"/>
        </w:rPr>
        <w:t xml:space="preserve">de </w:t>
      </w:r>
      <w:r>
        <w:rPr>
          <w:rFonts w:ascii="Tahoma" w:hAnsi="Tahoma" w:cs="Tahoma"/>
          <w:sz w:val="24"/>
          <w:szCs w:val="24"/>
        </w:rPr>
        <w:t>Marzo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7655688A" w14:textId="77777777" w:rsidR="006267AE" w:rsidRPr="00882D89" w:rsidRDefault="006267AE" w:rsidP="006267AE">
      <w:pPr>
        <w:rPr>
          <w:rFonts w:ascii="Tahoma" w:hAnsi="Tahoma" w:cs="Tahoma"/>
        </w:rPr>
      </w:pPr>
    </w:p>
    <w:p w14:paraId="4598761C" w14:textId="77777777" w:rsidR="006267AE" w:rsidRPr="00882D89" w:rsidRDefault="006267AE" w:rsidP="006267AE">
      <w:pPr>
        <w:rPr>
          <w:rFonts w:ascii="Tahoma" w:hAnsi="Tahoma" w:cs="Tahoma"/>
        </w:rPr>
      </w:pPr>
    </w:p>
    <w:p w14:paraId="04F7F34E" w14:textId="77777777" w:rsidR="006267AE" w:rsidRPr="00882D89" w:rsidRDefault="006267AE" w:rsidP="006267AE">
      <w:pPr>
        <w:rPr>
          <w:rFonts w:ascii="Tahoma" w:hAnsi="Tahoma" w:cs="Tahoma"/>
        </w:rPr>
      </w:pPr>
    </w:p>
    <w:p w14:paraId="373DB6BA" w14:textId="77777777" w:rsidR="006267AE" w:rsidRPr="00882D89" w:rsidRDefault="006267AE" w:rsidP="006267AE">
      <w:pPr>
        <w:rPr>
          <w:rFonts w:ascii="Tahoma" w:hAnsi="Tahoma" w:cs="Tahoma"/>
        </w:rPr>
      </w:pPr>
    </w:p>
    <w:p w14:paraId="5597CAAC" w14:textId="77777777" w:rsidR="006267AE" w:rsidRPr="00882D89" w:rsidRDefault="006267AE" w:rsidP="006267AE">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019</w:t>
      </w:r>
      <w:r w:rsidRPr="00882D89">
        <w:rPr>
          <w:rFonts w:ascii="Tahoma" w:hAnsi="Tahoma" w:cs="Tahoma"/>
          <w:b/>
          <w:sz w:val="24"/>
          <w:szCs w:val="24"/>
          <w:u w:val="single"/>
        </w:rPr>
        <w:t>/20</w:t>
      </w:r>
      <w:r>
        <w:rPr>
          <w:rFonts w:ascii="Tahoma" w:hAnsi="Tahoma" w:cs="Tahoma"/>
          <w:b/>
          <w:sz w:val="24"/>
          <w:szCs w:val="24"/>
          <w:u w:val="single"/>
        </w:rPr>
        <w:t>22</w:t>
      </w:r>
    </w:p>
    <w:p w14:paraId="3B46FECD" w14:textId="77777777" w:rsidR="006267AE" w:rsidRPr="00882D89" w:rsidRDefault="006267AE" w:rsidP="006267AE">
      <w:pPr>
        <w:rPr>
          <w:rFonts w:ascii="Tahoma" w:hAnsi="Tahoma" w:cs="Tahoma"/>
        </w:rPr>
      </w:pPr>
    </w:p>
    <w:p w14:paraId="2DA9E1E7" w14:textId="77777777" w:rsidR="006267AE" w:rsidRPr="00882D89" w:rsidRDefault="006267AE" w:rsidP="006267AE">
      <w:pPr>
        <w:rPr>
          <w:rFonts w:ascii="Tahoma" w:hAnsi="Tahoma" w:cs="Tahoma"/>
        </w:rPr>
      </w:pPr>
    </w:p>
    <w:p w14:paraId="694C362E"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VISTO:</w:t>
      </w:r>
    </w:p>
    <w:p w14:paraId="2BC765B1" w14:textId="77777777" w:rsidR="006267AE" w:rsidRPr="00882D89" w:rsidRDefault="006267AE" w:rsidP="006267AE">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945/</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14 de marzo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15 de marzo </w:t>
      </w:r>
      <w:r w:rsidRPr="00882D89">
        <w:rPr>
          <w:rFonts w:ascii="Tahoma" w:hAnsi="Tahoma" w:cs="Tahoma"/>
          <w:sz w:val="24"/>
          <w:szCs w:val="24"/>
        </w:rPr>
        <w:t>del corriente año;</w:t>
      </w:r>
    </w:p>
    <w:p w14:paraId="1B950F1F" w14:textId="77777777" w:rsidR="006267AE" w:rsidRPr="00882D89" w:rsidRDefault="006267AE" w:rsidP="006267AE">
      <w:pPr>
        <w:jc w:val="both"/>
        <w:rPr>
          <w:rFonts w:ascii="Tahoma" w:hAnsi="Tahoma" w:cs="Tahoma"/>
          <w:sz w:val="24"/>
          <w:szCs w:val="24"/>
        </w:rPr>
      </w:pPr>
    </w:p>
    <w:p w14:paraId="4071C73E" w14:textId="77777777" w:rsidR="006267AE" w:rsidRPr="00882D89" w:rsidRDefault="006267AE" w:rsidP="006267AE">
      <w:pPr>
        <w:jc w:val="both"/>
        <w:rPr>
          <w:rFonts w:ascii="Tahoma" w:hAnsi="Tahoma" w:cs="Tahoma"/>
          <w:sz w:val="24"/>
          <w:szCs w:val="24"/>
        </w:rPr>
      </w:pPr>
    </w:p>
    <w:p w14:paraId="67F56B17"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Y CONSIDERANDO:</w:t>
      </w:r>
    </w:p>
    <w:p w14:paraId="4D1A3BD4" w14:textId="77777777" w:rsidR="006267AE" w:rsidRPr="00882D89" w:rsidRDefault="006267AE" w:rsidP="006267AE">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02761221" w14:textId="77777777" w:rsidR="006267AE" w:rsidRPr="00882D89" w:rsidRDefault="006267AE" w:rsidP="006267AE">
      <w:pPr>
        <w:jc w:val="both"/>
        <w:rPr>
          <w:rFonts w:ascii="Tahoma" w:hAnsi="Tahoma" w:cs="Tahoma"/>
          <w:sz w:val="24"/>
          <w:szCs w:val="24"/>
        </w:rPr>
      </w:pPr>
    </w:p>
    <w:p w14:paraId="06A234DD" w14:textId="77777777" w:rsidR="006267AE" w:rsidRPr="00882D89" w:rsidRDefault="006267AE" w:rsidP="006267AE">
      <w:pPr>
        <w:jc w:val="both"/>
        <w:rPr>
          <w:rFonts w:ascii="Tahoma" w:hAnsi="Tahoma" w:cs="Tahoma"/>
          <w:b/>
          <w:sz w:val="24"/>
          <w:szCs w:val="24"/>
          <w:u w:val="single"/>
        </w:rPr>
      </w:pPr>
    </w:p>
    <w:p w14:paraId="17D2B099"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POR ELLO:</w:t>
      </w:r>
    </w:p>
    <w:p w14:paraId="08CD8B6F" w14:textId="77777777" w:rsidR="006267AE" w:rsidRPr="00882D89" w:rsidRDefault="006267AE" w:rsidP="006267AE">
      <w:pPr>
        <w:jc w:val="both"/>
        <w:rPr>
          <w:rFonts w:ascii="Tahoma" w:hAnsi="Tahoma" w:cs="Tahoma"/>
          <w:b/>
          <w:sz w:val="24"/>
          <w:szCs w:val="24"/>
          <w:u w:val="single"/>
        </w:rPr>
      </w:pPr>
    </w:p>
    <w:p w14:paraId="506ACBD8" w14:textId="77777777" w:rsidR="006267AE" w:rsidRPr="00882D89" w:rsidRDefault="006267AE" w:rsidP="006267AE">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2C1B0D9A" w14:textId="77777777" w:rsidR="006267AE" w:rsidRPr="00882D89" w:rsidRDefault="006267AE" w:rsidP="006267AE">
      <w:pPr>
        <w:jc w:val="center"/>
        <w:rPr>
          <w:rFonts w:ascii="Tahoma" w:hAnsi="Tahoma" w:cs="Tahoma"/>
          <w:b/>
          <w:sz w:val="24"/>
          <w:szCs w:val="24"/>
        </w:rPr>
      </w:pPr>
    </w:p>
    <w:p w14:paraId="24E58CF0" w14:textId="77777777" w:rsidR="006267AE" w:rsidRPr="00882D89" w:rsidRDefault="006267AE" w:rsidP="006267AE">
      <w:pPr>
        <w:jc w:val="center"/>
        <w:rPr>
          <w:rFonts w:ascii="Tahoma" w:hAnsi="Tahoma" w:cs="Tahoma"/>
          <w:b/>
          <w:sz w:val="24"/>
          <w:szCs w:val="24"/>
          <w:u w:val="single"/>
        </w:rPr>
      </w:pPr>
    </w:p>
    <w:p w14:paraId="155C8B50" w14:textId="77777777" w:rsidR="006267AE" w:rsidRPr="00882D89" w:rsidRDefault="006267AE" w:rsidP="006267AE">
      <w:pPr>
        <w:jc w:val="center"/>
        <w:rPr>
          <w:rFonts w:ascii="Tahoma" w:hAnsi="Tahoma" w:cs="Tahoma"/>
          <w:b/>
          <w:sz w:val="24"/>
          <w:szCs w:val="24"/>
          <w:u w:val="single"/>
        </w:rPr>
      </w:pPr>
      <w:r w:rsidRPr="00882D89">
        <w:rPr>
          <w:rFonts w:ascii="Tahoma" w:hAnsi="Tahoma" w:cs="Tahoma"/>
          <w:b/>
          <w:sz w:val="24"/>
          <w:szCs w:val="24"/>
          <w:u w:val="single"/>
        </w:rPr>
        <w:t>D    E    C    R    E    T    A</w:t>
      </w:r>
    </w:p>
    <w:p w14:paraId="1A59316A" w14:textId="77777777" w:rsidR="006267AE" w:rsidRPr="00882D89" w:rsidRDefault="006267AE" w:rsidP="006267AE">
      <w:pPr>
        <w:jc w:val="center"/>
        <w:rPr>
          <w:rFonts w:ascii="Tahoma" w:hAnsi="Tahoma" w:cs="Tahoma"/>
          <w:b/>
          <w:sz w:val="24"/>
          <w:szCs w:val="24"/>
          <w:u w:val="single"/>
        </w:rPr>
      </w:pPr>
      <w:r w:rsidRPr="00882D89">
        <w:rPr>
          <w:rFonts w:ascii="Tahoma" w:hAnsi="Tahoma" w:cs="Tahoma"/>
          <w:b/>
          <w:sz w:val="24"/>
          <w:szCs w:val="24"/>
          <w:u w:val="single"/>
        </w:rPr>
        <w:t xml:space="preserve"> </w:t>
      </w:r>
    </w:p>
    <w:p w14:paraId="6AC96F92" w14:textId="77777777" w:rsidR="006267AE" w:rsidRPr="00882D89" w:rsidRDefault="006267AE" w:rsidP="006267AE">
      <w:pPr>
        <w:jc w:val="center"/>
        <w:rPr>
          <w:rFonts w:ascii="Tahoma" w:hAnsi="Tahoma" w:cs="Tahoma"/>
          <w:b/>
          <w:sz w:val="24"/>
          <w:szCs w:val="24"/>
          <w:u w:val="single"/>
        </w:rPr>
      </w:pPr>
    </w:p>
    <w:p w14:paraId="4CCA197E"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Art. 1º.-</w:t>
      </w:r>
    </w:p>
    <w:p w14:paraId="0040CE85" w14:textId="77777777" w:rsidR="006267AE" w:rsidRDefault="006267AE" w:rsidP="006267AE">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945</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“Donar a la Provincia de Córdoba un inmueble para la construcción de Polo Educativo”.-</w:t>
      </w:r>
    </w:p>
    <w:p w14:paraId="513F6C54" w14:textId="77777777" w:rsidR="006267AE" w:rsidRPr="00882D89" w:rsidRDefault="006267AE" w:rsidP="006267AE">
      <w:pPr>
        <w:jc w:val="both"/>
        <w:rPr>
          <w:rFonts w:ascii="Tahoma" w:hAnsi="Tahoma" w:cs="Tahoma"/>
          <w:sz w:val="24"/>
          <w:szCs w:val="24"/>
        </w:rPr>
      </w:pPr>
    </w:p>
    <w:p w14:paraId="092BAC36"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Art 2°.-</w:t>
      </w:r>
    </w:p>
    <w:p w14:paraId="6B7A3F5F" w14:textId="77777777" w:rsidR="006267AE" w:rsidRPr="00C277E2" w:rsidRDefault="006267AE" w:rsidP="006267AE">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Obras Públicas y Privadas</w:t>
      </w:r>
      <w:r w:rsidRPr="00C277E2">
        <w:rPr>
          <w:rFonts w:ascii="Tahoma" w:hAnsi="Tahoma" w:cs="Tahoma"/>
          <w:sz w:val="24"/>
          <w:szCs w:val="24"/>
        </w:rPr>
        <w:t xml:space="preserve"> Municipal.-</w:t>
      </w:r>
    </w:p>
    <w:p w14:paraId="4BDE22B6" w14:textId="77777777" w:rsidR="006267AE" w:rsidRPr="00882D89" w:rsidRDefault="006267AE" w:rsidP="006267AE">
      <w:pPr>
        <w:jc w:val="both"/>
        <w:rPr>
          <w:rFonts w:ascii="Tahoma" w:hAnsi="Tahoma" w:cs="Tahoma"/>
          <w:b/>
          <w:sz w:val="24"/>
          <w:szCs w:val="24"/>
          <w:u w:val="single"/>
        </w:rPr>
      </w:pPr>
    </w:p>
    <w:p w14:paraId="23E67C0E"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Art. 3º.-</w:t>
      </w:r>
    </w:p>
    <w:p w14:paraId="5C31FA0E" w14:textId="77777777" w:rsidR="006267AE" w:rsidRPr="00882D89" w:rsidRDefault="006267AE" w:rsidP="006267AE">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0452C42E" w14:textId="77777777" w:rsidR="006267AE" w:rsidRPr="00882D89" w:rsidRDefault="006267AE" w:rsidP="006267AE">
      <w:pPr>
        <w:jc w:val="center"/>
        <w:rPr>
          <w:rFonts w:ascii="Tahoma" w:hAnsi="Tahoma" w:cs="Tahoma"/>
          <w:b/>
          <w:sz w:val="24"/>
          <w:szCs w:val="24"/>
        </w:rPr>
      </w:pPr>
    </w:p>
    <w:p w14:paraId="763CCB0F" w14:textId="77777777" w:rsidR="006267AE" w:rsidRPr="00882D89" w:rsidRDefault="006267AE" w:rsidP="006267AE">
      <w:pPr>
        <w:jc w:val="center"/>
        <w:rPr>
          <w:rFonts w:ascii="Tahoma" w:hAnsi="Tahoma" w:cs="Tahoma"/>
          <w:b/>
          <w:sz w:val="24"/>
          <w:szCs w:val="24"/>
        </w:rPr>
      </w:pPr>
    </w:p>
    <w:p w14:paraId="1547010D" w14:textId="77777777" w:rsidR="006267AE" w:rsidRPr="00882D89" w:rsidRDefault="006267AE" w:rsidP="006267AE">
      <w:pPr>
        <w:jc w:val="center"/>
        <w:rPr>
          <w:rFonts w:ascii="Tahoma" w:hAnsi="Tahoma" w:cs="Tahoma"/>
          <w:b/>
          <w:sz w:val="24"/>
          <w:szCs w:val="24"/>
        </w:rPr>
      </w:pPr>
    </w:p>
    <w:p w14:paraId="60001A46" w14:textId="77777777" w:rsidR="006267AE" w:rsidRPr="000A2E35" w:rsidRDefault="006267AE" w:rsidP="006267AE">
      <w:pPr>
        <w:rPr>
          <w:rFonts w:ascii="Tahoma" w:hAnsi="Tahoma" w:cs="Tahoma"/>
        </w:rPr>
      </w:pPr>
    </w:p>
    <w:p w14:paraId="6F86D5D3" w14:textId="77777777" w:rsidR="006267AE" w:rsidRPr="006267AE" w:rsidRDefault="006267AE" w:rsidP="006267AE"/>
    <w:p w14:paraId="341E9C6E" w14:textId="77777777" w:rsidR="006267AE" w:rsidRDefault="006267AE" w:rsidP="006267AE">
      <w:pPr>
        <w:rPr>
          <w:rFonts w:ascii="Verdana" w:hAnsi="Verdana"/>
          <w:sz w:val="24"/>
        </w:rPr>
      </w:pPr>
    </w:p>
    <w:p w14:paraId="46FD03BF" w14:textId="77777777" w:rsidR="00071443" w:rsidRDefault="00071443" w:rsidP="006267AE">
      <w:pPr>
        <w:rPr>
          <w:rFonts w:ascii="Verdana" w:hAnsi="Verdana"/>
          <w:sz w:val="24"/>
        </w:rPr>
      </w:pPr>
    </w:p>
    <w:p w14:paraId="73858655" w14:textId="77777777" w:rsidR="00071443" w:rsidRPr="006267AE" w:rsidRDefault="00071443" w:rsidP="006267AE">
      <w:pPr>
        <w:rPr>
          <w:rFonts w:ascii="Verdana" w:hAnsi="Verdana"/>
          <w:sz w:val="24"/>
        </w:rPr>
      </w:pPr>
    </w:p>
    <w:p w14:paraId="1563EFF8" w14:textId="77777777" w:rsidR="006267AE" w:rsidRPr="006267AE" w:rsidRDefault="006267AE" w:rsidP="006267AE">
      <w:pPr>
        <w:jc w:val="center"/>
        <w:rPr>
          <w:rFonts w:ascii="Verdana" w:hAnsi="Verdana"/>
          <w:sz w:val="24"/>
          <w:lang w:val="es-MX"/>
        </w:rPr>
      </w:pPr>
    </w:p>
    <w:p w14:paraId="35F9C5ED" w14:textId="77777777" w:rsidR="006267AE" w:rsidRPr="006267AE" w:rsidRDefault="006267AE" w:rsidP="006267AE">
      <w:pPr>
        <w:jc w:val="center"/>
        <w:rPr>
          <w:rFonts w:ascii="Verdana" w:hAnsi="Verdana"/>
          <w:sz w:val="24"/>
          <w:lang w:val="es-MX"/>
        </w:rPr>
      </w:pPr>
    </w:p>
    <w:p w14:paraId="112454D2" w14:textId="77777777" w:rsidR="006267AE" w:rsidRPr="00882D89" w:rsidRDefault="006267AE" w:rsidP="006267AE">
      <w:pPr>
        <w:jc w:val="right"/>
        <w:rPr>
          <w:rFonts w:ascii="Tahoma" w:hAnsi="Tahoma" w:cs="Tahoma"/>
          <w:sz w:val="24"/>
          <w:szCs w:val="24"/>
        </w:rPr>
      </w:pPr>
      <w:r w:rsidRPr="00882D89">
        <w:rPr>
          <w:rFonts w:ascii="Tahoma" w:hAnsi="Tahoma" w:cs="Tahoma"/>
          <w:sz w:val="24"/>
          <w:szCs w:val="24"/>
        </w:rPr>
        <w:lastRenderedPageBreak/>
        <w:t>Mendiolaza,</w:t>
      </w:r>
      <w:r>
        <w:rPr>
          <w:rFonts w:ascii="Tahoma" w:hAnsi="Tahoma" w:cs="Tahoma"/>
          <w:sz w:val="24"/>
          <w:szCs w:val="24"/>
        </w:rPr>
        <w:t xml:space="preserve"> 16 </w:t>
      </w:r>
      <w:r w:rsidRPr="00882D89">
        <w:rPr>
          <w:rFonts w:ascii="Tahoma" w:hAnsi="Tahoma" w:cs="Tahoma"/>
          <w:sz w:val="24"/>
          <w:szCs w:val="24"/>
        </w:rPr>
        <w:t xml:space="preserve">de </w:t>
      </w:r>
      <w:r>
        <w:rPr>
          <w:rFonts w:ascii="Tahoma" w:hAnsi="Tahoma" w:cs="Tahoma"/>
          <w:sz w:val="24"/>
          <w:szCs w:val="24"/>
        </w:rPr>
        <w:t>Marzo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39D6AE44" w14:textId="77777777" w:rsidR="006267AE" w:rsidRPr="00882D89" w:rsidRDefault="006267AE" w:rsidP="006267AE">
      <w:pPr>
        <w:rPr>
          <w:rFonts w:ascii="Tahoma" w:hAnsi="Tahoma" w:cs="Tahoma"/>
        </w:rPr>
      </w:pPr>
    </w:p>
    <w:p w14:paraId="7BE84675" w14:textId="77777777" w:rsidR="006267AE" w:rsidRPr="00882D89" w:rsidRDefault="006267AE" w:rsidP="006267AE">
      <w:pPr>
        <w:rPr>
          <w:rFonts w:ascii="Tahoma" w:hAnsi="Tahoma" w:cs="Tahoma"/>
        </w:rPr>
      </w:pPr>
    </w:p>
    <w:p w14:paraId="18E3FBF4" w14:textId="77777777" w:rsidR="006267AE" w:rsidRPr="00882D89" w:rsidRDefault="006267AE" w:rsidP="006267AE">
      <w:pPr>
        <w:rPr>
          <w:rFonts w:ascii="Tahoma" w:hAnsi="Tahoma" w:cs="Tahoma"/>
        </w:rPr>
      </w:pPr>
    </w:p>
    <w:p w14:paraId="7D458672" w14:textId="77777777" w:rsidR="006267AE" w:rsidRPr="00882D89" w:rsidRDefault="006267AE" w:rsidP="006267AE">
      <w:pPr>
        <w:rPr>
          <w:rFonts w:ascii="Tahoma" w:hAnsi="Tahoma" w:cs="Tahoma"/>
        </w:rPr>
      </w:pPr>
    </w:p>
    <w:p w14:paraId="6F43B634" w14:textId="77777777" w:rsidR="006267AE" w:rsidRPr="00882D89" w:rsidRDefault="006267AE" w:rsidP="006267AE">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020</w:t>
      </w:r>
      <w:r w:rsidRPr="00882D89">
        <w:rPr>
          <w:rFonts w:ascii="Tahoma" w:hAnsi="Tahoma" w:cs="Tahoma"/>
          <w:b/>
          <w:sz w:val="24"/>
          <w:szCs w:val="24"/>
          <w:u w:val="single"/>
        </w:rPr>
        <w:t>/20</w:t>
      </w:r>
      <w:r>
        <w:rPr>
          <w:rFonts w:ascii="Tahoma" w:hAnsi="Tahoma" w:cs="Tahoma"/>
          <w:b/>
          <w:sz w:val="24"/>
          <w:szCs w:val="24"/>
          <w:u w:val="single"/>
        </w:rPr>
        <w:t>22</w:t>
      </w:r>
    </w:p>
    <w:p w14:paraId="13B1CD39" w14:textId="77777777" w:rsidR="006267AE" w:rsidRPr="00882D89" w:rsidRDefault="006267AE" w:rsidP="006267AE">
      <w:pPr>
        <w:rPr>
          <w:rFonts w:ascii="Tahoma" w:hAnsi="Tahoma" w:cs="Tahoma"/>
        </w:rPr>
      </w:pPr>
    </w:p>
    <w:p w14:paraId="271ABF94" w14:textId="77777777" w:rsidR="006267AE" w:rsidRPr="00882D89" w:rsidRDefault="006267AE" w:rsidP="006267AE">
      <w:pPr>
        <w:rPr>
          <w:rFonts w:ascii="Tahoma" w:hAnsi="Tahoma" w:cs="Tahoma"/>
        </w:rPr>
      </w:pPr>
    </w:p>
    <w:p w14:paraId="48344943"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VISTO:</w:t>
      </w:r>
    </w:p>
    <w:p w14:paraId="18EB6788" w14:textId="77777777" w:rsidR="006267AE" w:rsidRPr="00882D89" w:rsidRDefault="006267AE" w:rsidP="006267AE">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946/</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14 de marzo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15 de marzo </w:t>
      </w:r>
      <w:r w:rsidRPr="00882D89">
        <w:rPr>
          <w:rFonts w:ascii="Tahoma" w:hAnsi="Tahoma" w:cs="Tahoma"/>
          <w:sz w:val="24"/>
          <w:szCs w:val="24"/>
        </w:rPr>
        <w:t>del corriente año;</w:t>
      </w:r>
    </w:p>
    <w:p w14:paraId="19EF9E3B" w14:textId="77777777" w:rsidR="006267AE" w:rsidRPr="00882D89" w:rsidRDefault="006267AE" w:rsidP="006267AE">
      <w:pPr>
        <w:jc w:val="both"/>
        <w:rPr>
          <w:rFonts w:ascii="Tahoma" w:hAnsi="Tahoma" w:cs="Tahoma"/>
          <w:sz w:val="24"/>
          <w:szCs w:val="24"/>
        </w:rPr>
      </w:pPr>
    </w:p>
    <w:p w14:paraId="1895FE66" w14:textId="77777777" w:rsidR="006267AE" w:rsidRPr="00882D89" w:rsidRDefault="006267AE" w:rsidP="006267AE">
      <w:pPr>
        <w:jc w:val="both"/>
        <w:rPr>
          <w:rFonts w:ascii="Tahoma" w:hAnsi="Tahoma" w:cs="Tahoma"/>
          <w:sz w:val="24"/>
          <w:szCs w:val="24"/>
        </w:rPr>
      </w:pPr>
    </w:p>
    <w:p w14:paraId="4D4D550A"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Y CONSIDERANDO:</w:t>
      </w:r>
    </w:p>
    <w:p w14:paraId="2AC42D23" w14:textId="77777777" w:rsidR="006267AE" w:rsidRPr="00882D89" w:rsidRDefault="006267AE" w:rsidP="006267AE">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43045CA6" w14:textId="77777777" w:rsidR="006267AE" w:rsidRPr="00882D89" w:rsidRDefault="006267AE" w:rsidP="006267AE">
      <w:pPr>
        <w:jc w:val="both"/>
        <w:rPr>
          <w:rFonts w:ascii="Tahoma" w:hAnsi="Tahoma" w:cs="Tahoma"/>
          <w:sz w:val="24"/>
          <w:szCs w:val="24"/>
        </w:rPr>
      </w:pPr>
    </w:p>
    <w:p w14:paraId="19632A58" w14:textId="77777777" w:rsidR="006267AE" w:rsidRPr="00882D89" w:rsidRDefault="006267AE" w:rsidP="006267AE">
      <w:pPr>
        <w:jc w:val="both"/>
        <w:rPr>
          <w:rFonts w:ascii="Tahoma" w:hAnsi="Tahoma" w:cs="Tahoma"/>
          <w:b/>
          <w:sz w:val="24"/>
          <w:szCs w:val="24"/>
          <w:u w:val="single"/>
        </w:rPr>
      </w:pPr>
    </w:p>
    <w:p w14:paraId="0C5C23E0"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POR ELLO:</w:t>
      </w:r>
    </w:p>
    <w:p w14:paraId="45D8FACD" w14:textId="77777777" w:rsidR="006267AE" w:rsidRPr="00882D89" w:rsidRDefault="006267AE" w:rsidP="006267AE">
      <w:pPr>
        <w:jc w:val="both"/>
        <w:rPr>
          <w:rFonts w:ascii="Tahoma" w:hAnsi="Tahoma" w:cs="Tahoma"/>
          <w:b/>
          <w:sz w:val="24"/>
          <w:szCs w:val="24"/>
          <w:u w:val="single"/>
        </w:rPr>
      </w:pPr>
    </w:p>
    <w:p w14:paraId="301A6DAE" w14:textId="77777777" w:rsidR="006267AE" w:rsidRPr="00882D89" w:rsidRDefault="006267AE" w:rsidP="006267AE">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00EE7293" w14:textId="77777777" w:rsidR="006267AE" w:rsidRPr="00882D89" w:rsidRDefault="006267AE" w:rsidP="006267AE">
      <w:pPr>
        <w:jc w:val="center"/>
        <w:rPr>
          <w:rFonts w:ascii="Tahoma" w:hAnsi="Tahoma" w:cs="Tahoma"/>
          <w:b/>
          <w:sz w:val="24"/>
          <w:szCs w:val="24"/>
        </w:rPr>
      </w:pPr>
    </w:p>
    <w:p w14:paraId="56AE1405" w14:textId="77777777" w:rsidR="006267AE" w:rsidRPr="00882D89" w:rsidRDefault="006267AE" w:rsidP="006267AE">
      <w:pPr>
        <w:jc w:val="center"/>
        <w:rPr>
          <w:rFonts w:ascii="Tahoma" w:hAnsi="Tahoma" w:cs="Tahoma"/>
          <w:b/>
          <w:sz w:val="24"/>
          <w:szCs w:val="24"/>
          <w:u w:val="single"/>
        </w:rPr>
      </w:pPr>
    </w:p>
    <w:p w14:paraId="6F42DA82" w14:textId="77777777" w:rsidR="006267AE" w:rsidRPr="00882D89" w:rsidRDefault="006267AE" w:rsidP="006267AE">
      <w:pPr>
        <w:jc w:val="center"/>
        <w:rPr>
          <w:rFonts w:ascii="Tahoma" w:hAnsi="Tahoma" w:cs="Tahoma"/>
          <w:b/>
          <w:sz w:val="24"/>
          <w:szCs w:val="24"/>
          <w:u w:val="single"/>
        </w:rPr>
      </w:pPr>
      <w:r w:rsidRPr="00882D89">
        <w:rPr>
          <w:rFonts w:ascii="Tahoma" w:hAnsi="Tahoma" w:cs="Tahoma"/>
          <w:b/>
          <w:sz w:val="24"/>
          <w:szCs w:val="24"/>
          <w:u w:val="single"/>
        </w:rPr>
        <w:t>D    E    C    R    E    T    A</w:t>
      </w:r>
    </w:p>
    <w:p w14:paraId="72C59899" w14:textId="77777777" w:rsidR="006267AE" w:rsidRPr="00882D89" w:rsidRDefault="006267AE" w:rsidP="006267AE">
      <w:pPr>
        <w:jc w:val="center"/>
        <w:rPr>
          <w:rFonts w:ascii="Tahoma" w:hAnsi="Tahoma" w:cs="Tahoma"/>
          <w:b/>
          <w:sz w:val="24"/>
          <w:szCs w:val="24"/>
          <w:u w:val="single"/>
        </w:rPr>
      </w:pPr>
      <w:r w:rsidRPr="00882D89">
        <w:rPr>
          <w:rFonts w:ascii="Tahoma" w:hAnsi="Tahoma" w:cs="Tahoma"/>
          <w:b/>
          <w:sz w:val="24"/>
          <w:szCs w:val="24"/>
          <w:u w:val="single"/>
        </w:rPr>
        <w:t xml:space="preserve"> </w:t>
      </w:r>
    </w:p>
    <w:p w14:paraId="217C0AAA" w14:textId="77777777" w:rsidR="006267AE" w:rsidRPr="00882D89" w:rsidRDefault="006267AE" w:rsidP="006267AE">
      <w:pPr>
        <w:jc w:val="center"/>
        <w:rPr>
          <w:rFonts w:ascii="Tahoma" w:hAnsi="Tahoma" w:cs="Tahoma"/>
          <w:b/>
          <w:sz w:val="24"/>
          <w:szCs w:val="24"/>
          <w:u w:val="single"/>
        </w:rPr>
      </w:pPr>
    </w:p>
    <w:p w14:paraId="2EB1D095"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Art. 1º.-</w:t>
      </w:r>
    </w:p>
    <w:p w14:paraId="769BC023" w14:textId="77777777" w:rsidR="006267AE" w:rsidRDefault="006267AE" w:rsidP="006267AE">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946</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“Reconocer la Comisión Vecinal de barrio Centro”.-</w:t>
      </w:r>
    </w:p>
    <w:p w14:paraId="50270104" w14:textId="77777777" w:rsidR="006267AE" w:rsidRPr="00882D89" w:rsidRDefault="006267AE" w:rsidP="006267AE">
      <w:pPr>
        <w:jc w:val="both"/>
        <w:rPr>
          <w:rFonts w:ascii="Tahoma" w:hAnsi="Tahoma" w:cs="Tahoma"/>
          <w:sz w:val="24"/>
          <w:szCs w:val="24"/>
        </w:rPr>
      </w:pPr>
    </w:p>
    <w:p w14:paraId="035ECB80"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Art 2°.-</w:t>
      </w:r>
    </w:p>
    <w:p w14:paraId="66B1A731" w14:textId="77777777" w:rsidR="006267AE" w:rsidRPr="00C277E2" w:rsidRDefault="006267AE" w:rsidP="006267AE">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Gobierno</w:t>
      </w:r>
      <w:r w:rsidRPr="00C277E2">
        <w:rPr>
          <w:rFonts w:ascii="Tahoma" w:hAnsi="Tahoma" w:cs="Tahoma"/>
          <w:sz w:val="24"/>
          <w:szCs w:val="24"/>
        </w:rPr>
        <w:t xml:space="preserve"> Municipal.-</w:t>
      </w:r>
    </w:p>
    <w:p w14:paraId="4867FDC2" w14:textId="77777777" w:rsidR="006267AE" w:rsidRPr="00882D89" w:rsidRDefault="006267AE" w:rsidP="006267AE">
      <w:pPr>
        <w:jc w:val="both"/>
        <w:rPr>
          <w:rFonts w:ascii="Tahoma" w:hAnsi="Tahoma" w:cs="Tahoma"/>
          <w:b/>
          <w:sz w:val="24"/>
          <w:szCs w:val="24"/>
          <w:u w:val="single"/>
        </w:rPr>
      </w:pPr>
    </w:p>
    <w:p w14:paraId="587ED816" w14:textId="77777777" w:rsidR="006267AE" w:rsidRPr="00882D89" w:rsidRDefault="006267AE" w:rsidP="006267AE">
      <w:pPr>
        <w:jc w:val="both"/>
        <w:rPr>
          <w:rFonts w:ascii="Tahoma" w:hAnsi="Tahoma" w:cs="Tahoma"/>
          <w:b/>
          <w:sz w:val="24"/>
          <w:szCs w:val="24"/>
          <w:u w:val="single"/>
        </w:rPr>
      </w:pPr>
      <w:r w:rsidRPr="00882D89">
        <w:rPr>
          <w:rFonts w:ascii="Tahoma" w:hAnsi="Tahoma" w:cs="Tahoma"/>
          <w:b/>
          <w:sz w:val="24"/>
          <w:szCs w:val="24"/>
          <w:u w:val="single"/>
        </w:rPr>
        <w:t>Art. 3º.-</w:t>
      </w:r>
    </w:p>
    <w:p w14:paraId="1534B151" w14:textId="77777777" w:rsidR="006267AE" w:rsidRPr="00882D89" w:rsidRDefault="006267AE" w:rsidP="006267AE">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2183246E" w14:textId="77777777" w:rsidR="006267AE" w:rsidRPr="00882D89" w:rsidRDefault="006267AE" w:rsidP="006267AE">
      <w:pPr>
        <w:jc w:val="center"/>
        <w:rPr>
          <w:rFonts w:ascii="Tahoma" w:hAnsi="Tahoma" w:cs="Tahoma"/>
          <w:b/>
          <w:sz w:val="24"/>
          <w:szCs w:val="24"/>
        </w:rPr>
      </w:pPr>
    </w:p>
    <w:p w14:paraId="3F1945AF" w14:textId="77777777" w:rsidR="006267AE" w:rsidRPr="00882D89" w:rsidRDefault="006267AE" w:rsidP="006267AE">
      <w:pPr>
        <w:jc w:val="center"/>
        <w:rPr>
          <w:rFonts w:ascii="Tahoma" w:hAnsi="Tahoma" w:cs="Tahoma"/>
          <w:b/>
          <w:sz w:val="24"/>
          <w:szCs w:val="24"/>
        </w:rPr>
      </w:pPr>
    </w:p>
    <w:p w14:paraId="47932D7B" w14:textId="77777777" w:rsidR="006267AE" w:rsidRPr="00882D89" w:rsidRDefault="006267AE" w:rsidP="006267AE">
      <w:pPr>
        <w:jc w:val="center"/>
        <w:rPr>
          <w:rFonts w:ascii="Tahoma" w:hAnsi="Tahoma" w:cs="Tahoma"/>
          <w:b/>
          <w:sz w:val="24"/>
          <w:szCs w:val="24"/>
        </w:rPr>
      </w:pPr>
    </w:p>
    <w:p w14:paraId="74449887" w14:textId="77777777" w:rsidR="006267AE" w:rsidRDefault="006267AE" w:rsidP="006267AE">
      <w:pPr>
        <w:rPr>
          <w:rFonts w:ascii="Tahoma" w:hAnsi="Tahoma" w:cs="Tahoma"/>
        </w:rPr>
      </w:pPr>
    </w:p>
    <w:p w14:paraId="069C72E0" w14:textId="77777777" w:rsidR="006267AE" w:rsidRDefault="006267AE" w:rsidP="006267AE">
      <w:pPr>
        <w:rPr>
          <w:rFonts w:ascii="Tahoma" w:hAnsi="Tahoma" w:cs="Tahoma"/>
        </w:rPr>
      </w:pPr>
    </w:p>
    <w:p w14:paraId="647F63D0" w14:textId="77777777" w:rsidR="00071443" w:rsidRDefault="00071443" w:rsidP="006267AE">
      <w:pPr>
        <w:rPr>
          <w:rFonts w:ascii="Tahoma" w:hAnsi="Tahoma" w:cs="Tahoma"/>
        </w:rPr>
      </w:pPr>
    </w:p>
    <w:p w14:paraId="06250300" w14:textId="77777777" w:rsidR="00071443" w:rsidRDefault="00071443" w:rsidP="006267AE">
      <w:pPr>
        <w:rPr>
          <w:rFonts w:ascii="Tahoma" w:hAnsi="Tahoma" w:cs="Tahoma"/>
        </w:rPr>
      </w:pPr>
    </w:p>
    <w:p w14:paraId="54F0C1B5" w14:textId="77777777" w:rsidR="00071443" w:rsidRDefault="00071443" w:rsidP="006267AE">
      <w:pPr>
        <w:rPr>
          <w:rFonts w:ascii="Tahoma" w:hAnsi="Tahoma" w:cs="Tahoma"/>
        </w:rPr>
      </w:pPr>
    </w:p>
    <w:p w14:paraId="33442B20" w14:textId="77777777" w:rsidR="00071443" w:rsidRDefault="00071443" w:rsidP="006267AE">
      <w:pPr>
        <w:rPr>
          <w:rFonts w:ascii="Tahoma" w:hAnsi="Tahoma" w:cs="Tahoma"/>
        </w:rPr>
      </w:pPr>
    </w:p>
    <w:p w14:paraId="59373374" w14:textId="77777777" w:rsidR="00071443" w:rsidRDefault="00071443" w:rsidP="006267AE">
      <w:pPr>
        <w:rPr>
          <w:rFonts w:ascii="Tahoma" w:hAnsi="Tahoma" w:cs="Tahoma"/>
        </w:rPr>
      </w:pPr>
    </w:p>
    <w:p w14:paraId="35BDD843" w14:textId="77777777" w:rsidR="00071443" w:rsidRDefault="00071443" w:rsidP="006267AE">
      <w:pPr>
        <w:rPr>
          <w:rFonts w:ascii="Tahoma" w:hAnsi="Tahoma" w:cs="Tahoma"/>
        </w:rPr>
      </w:pPr>
    </w:p>
    <w:p w14:paraId="4F1E4420" w14:textId="77777777" w:rsidR="00071443" w:rsidRDefault="00071443" w:rsidP="006267AE">
      <w:pPr>
        <w:rPr>
          <w:rFonts w:ascii="Tahoma" w:hAnsi="Tahoma" w:cs="Tahoma"/>
        </w:rPr>
      </w:pPr>
    </w:p>
    <w:p w14:paraId="57286BE5" w14:textId="77777777" w:rsidR="00071443" w:rsidRDefault="00071443" w:rsidP="006267AE">
      <w:pPr>
        <w:rPr>
          <w:rFonts w:ascii="Tahoma" w:hAnsi="Tahoma" w:cs="Tahoma"/>
        </w:rPr>
      </w:pPr>
    </w:p>
    <w:p w14:paraId="44C01C17" w14:textId="77777777" w:rsidR="00071443" w:rsidRDefault="00071443" w:rsidP="006267AE">
      <w:pPr>
        <w:rPr>
          <w:rFonts w:ascii="Tahoma" w:hAnsi="Tahoma" w:cs="Tahoma"/>
        </w:rPr>
      </w:pPr>
    </w:p>
    <w:p w14:paraId="7668BF63" w14:textId="10E2CDF7" w:rsidR="00071443" w:rsidRPr="00071443" w:rsidRDefault="004C1BE2" w:rsidP="004C1BE2">
      <w:pPr>
        <w:tabs>
          <w:tab w:val="left" w:pos="2410"/>
        </w:tabs>
        <w:ind w:right="-1134"/>
        <w:jc w:val="both"/>
        <w:rPr>
          <w:rFonts w:ascii="Tahoma" w:hAnsi="Tahoma" w:cs="Tahoma"/>
          <w:sz w:val="24"/>
          <w:szCs w:val="24"/>
          <w:lang w:val="es-ES"/>
        </w:rPr>
      </w:pPr>
      <w:r>
        <w:rPr>
          <w:rFonts w:ascii="Tahoma" w:hAnsi="Tahoma" w:cs="Tahoma"/>
          <w:sz w:val="24"/>
          <w:szCs w:val="24"/>
          <w:lang w:val="es-ES"/>
        </w:rPr>
        <w:lastRenderedPageBreak/>
        <w:t xml:space="preserve"> </w:t>
      </w:r>
    </w:p>
    <w:p w14:paraId="1F98912A" w14:textId="31A3BAA1" w:rsidR="00071443" w:rsidRDefault="00071443" w:rsidP="004C1BE2">
      <w:pPr>
        <w:pStyle w:val="Ttulo5"/>
        <w:rPr>
          <w:rFonts w:ascii="Tahoma" w:hAnsi="Tahoma" w:cs="Tahoma"/>
          <w:b w:val="0"/>
          <w:szCs w:val="24"/>
          <w:lang w:val="es-ES"/>
        </w:rPr>
      </w:pPr>
    </w:p>
    <w:p w14:paraId="07C7A8C4" w14:textId="77777777" w:rsidR="004C1BE2" w:rsidRPr="004C1BE2" w:rsidRDefault="004C1BE2" w:rsidP="004C1BE2">
      <w:pPr>
        <w:jc w:val="right"/>
        <w:rPr>
          <w:rFonts w:ascii="Tahoma" w:hAnsi="Tahoma" w:cs="Tahoma"/>
          <w:sz w:val="24"/>
          <w:szCs w:val="24"/>
          <w:lang w:val="es-ES"/>
        </w:rPr>
      </w:pPr>
      <w:proofErr w:type="spellStart"/>
      <w:r w:rsidRPr="004C1BE2">
        <w:rPr>
          <w:rFonts w:ascii="Tahoma" w:hAnsi="Tahoma" w:cs="Tahoma"/>
          <w:sz w:val="24"/>
          <w:szCs w:val="24"/>
          <w:lang w:val="es-ES"/>
        </w:rPr>
        <w:t>Mendiolaza</w:t>
      </w:r>
      <w:proofErr w:type="spellEnd"/>
      <w:r w:rsidRPr="004C1BE2">
        <w:rPr>
          <w:rFonts w:ascii="Tahoma" w:hAnsi="Tahoma" w:cs="Tahoma"/>
          <w:sz w:val="24"/>
          <w:szCs w:val="24"/>
          <w:lang w:val="es-ES"/>
        </w:rPr>
        <w:t>, 16 de Marzo de 2022.-</w:t>
      </w:r>
    </w:p>
    <w:p w14:paraId="11A2137D" w14:textId="77777777" w:rsidR="004C1BE2" w:rsidRPr="004C1BE2" w:rsidRDefault="004C1BE2" w:rsidP="004C1BE2">
      <w:pPr>
        <w:rPr>
          <w:rFonts w:ascii="Tahoma" w:hAnsi="Tahoma" w:cs="Tahoma"/>
          <w:sz w:val="24"/>
          <w:szCs w:val="24"/>
          <w:lang w:val="es-ES"/>
        </w:rPr>
      </w:pPr>
    </w:p>
    <w:p w14:paraId="11D2634D" w14:textId="77777777" w:rsidR="004C1BE2" w:rsidRPr="004C1BE2" w:rsidRDefault="004C1BE2" w:rsidP="004C1BE2">
      <w:pPr>
        <w:rPr>
          <w:rFonts w:ascii="Tahoma" w:hAnsi="Tahoma" w:cs="Tahoma"/>
          <w:sz w:val="24"/>
          <w:szCs w:val="24"/>
          <w:lang w:val="es-ES"/>
        </w:rPr>
      </w:pPr>
    </w:p>
    <w:p w14:paraId="4F383FFD" w14:textId="77777777" w:rsidR="004C1BE2" w:rsidRPr="004C1BE2" w:rsidRDefault="004C1BE2" w:rsidP="004C1BE2">
      <w:pPr>
        <w:spacing w:line="360" w:lineRule="auto"/>
        <w:jc w:val="center"/>
        <w:rPr>
          <w:rFonts w:ascii="Tahoma" w:hAnsi="Tahoma" w:cs="Tahoma"/>
          <w:b/>
          <w:sz w:val="24"/>
          <w:szCs w:val="24"/>
          <w:u w:val="single"/>
          <w:lang w:val="es-ES"/>
        </w:rPr>
      </w:pPr>
      <w:r w:rsidRPr="004C1BE2">
        <w:rPr>
          <w:rFonts w:ascii="Tahoma" w:hAnsi="Tahoma" w:cs="Tahoma"/>
          <w:b/>
          <w:sz w:val="24"/>
          <w:szCs w:val="24"/>
          <w:u w:val="single"/>
          <w:lang w:val="es-ES"/>
        </w:rPr>
        <w:t>D   E   C   R   E   T   O     Nº   021/2022</w:t>
      </w:r>
    </w:p>
    <w:p w14:paraId="3BFB9D89" w14:textId="77777777" w:rsidR="004C1BE2" w:rsidRPr="004C1BE2" w:rsidRDefault="004C1BE2" w:rsidP="004C1BE2">
      <w:pPr>
        <w:spacing w:line="360" w:lineRule="auto"/>
        <w:jc w:val="center"/>
        <w:rPr>
          <w:sz w:val="24"/>
          <w:szCs w:val="24"/>
          <w:lang w:val="es-ES"/>
        </w:rPr>
      </w:pPr>
    </w:p>
    <w:p w14:paraId="3ED75554" w14:textId="77777777" w:rsidR="004C1BE2" w:rsidRPr="004C1BE2" w:rsidRDefault="004C1BE2" w:rsidP="004C1BE2">
      <w:pPr>
        <w:jc w:val="both"/>
        <w:rPr>
          <w:rFonts w:ascii="Tahoma" w:hAnsi="Tahoma" w:cs="Tahoma"/>
          <w:b/>
          <w:sz w:val="24"/>
          <w:szCs w:val="24"/>
          <w:u w:val="single"/>
          <w:lang w:val="es-ES"/>
        </w:rPr>
      </w:pPr>
      <w:r w:rsidRPr="004C1BE2">
        <w:rPr>
          <w:rFonts w:ascii="Tahoma" w:hAnsi="Tahoma" w:cs="Tahoma"/>
          <w:b/>
          <w:sz w:val="24"/>
          <w:szCs w:val="24"/>
          <w:u w:val="single"/>
          <w:lang w:val="es-ES"/>
        </w:rPr>
        <w:t>VISTO:</w:t>
      </w:r>
    </w:p>
    <w:p w14:paraId="65F15912"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 xml:space="preserve">            La Ordenanza Nº 934/2021, sancionada por el CONCEJO DELIBERANTE DE LA MUNICIPALIDAD DE MENDIOLAZA, Ordenanza de adhesión a artículos 29º y 30º de la Ley Provincial Nº 8836.-</w:t>
      </w:r>
    </w:p>
    <w:p w14:paraId="76F2F468" w14:textId="77777777" w:rsidR="004C1BE2" w:rsidRPr="004C1BE2" w:rsidRDefault="004C1BE2" w:rsidP="004C1BE2">
      <w:pPr>
        <w:spacing w:line="360" w:lineRule="auto"/>
        <w:jc w:val="both"/>
        <w:rPr>
          <w:rFonts w:ascii="Tahoma" w:hAnsi="Tahoma" w:cs="Tahoma"/>
          <w:b/>
          <w:sz w:val="24"/>
          <w:szCs w:val="24"/>
          <w:lang w:val="es-ES"/>
        </w:rPr>
      </w:pPr>
    </w:p>
    <w:p w14:paraId="6197370F" w14:textId="77777777" w:rsidR="004C1BE2" w:rsidRPr="004C1BE2" w:rsidRDefault="004C1BE2" w:rsidP="004C1BE2">
      <w:pPr>
        <w:jc w:val="both"/>
        <w:rPr>
          <w:rFonts w:ascii="Tahoma" w:hAnsi="Tahoma" w:cs="Tahoma"/>
          <w:b/>
          <w:sz w:val="24"/>
          <w:szCs w:val="24"/>
          <w:u w:val="single"/>
          <w:lang w:val="es-ES"/>
        </w:rPr>
      </w:pPr>
      <w:r w:rsidRPr="004C1BE2">
        <w:rPr>
          <w:rFonts w:ascii="Tahoma" w:hAnsi="Tahoma" w:cs="Tahoma"/>
          <w:b/>
          <w:sz w:val="24"/>
          <w:szCs w:val="24"/>
          <w:u w:val="single"/>
          <w:lang w:val="es-ES"/>
        </w:rPr>
        <w:t>Y CONSIDERANDO:</w:t>
      </w:r>
    </w:p>
    <w:p w14:paraId="01282F44" w14:textId="77777777" w:rsidR="004C1BE2" w:rsidRPr="004C1BE2" w:rsidRDefault="004C1BE2" w:rsidP="004C1BE2">
      <w:pPr>
        <w:jc w:val="both"/>
        <w:rPr>
          <w:rFonts w:ascii="Tahoma" w:hAnsi="Tahoma" w:cs="Tahoma"/>
          <w:sz w:val="24"/>
          <w:szCs w:val="24"/>
          <w:lang w:val="es-ES"/>
        </w:rPr>
      </w:pPr>
      <w:r w:rsidRPr="004C1BE2">
        <w:rPr>
          <w:b/>
          <w:sz w:val="24"/>
          <w:szCs w:val="24"/>
          <w:lang w:val="es-ES"/>
        </w:rPr>
        <w:tab/>
        <w:t xml:space="preserve">    </w:t>
      </w:r>
      <w:r w:rsidRPr="004C1BE2">
        <w:rPr>
          <w:rFonts w:ascii="Tahoma" w:hAnsi="Tahoma" w:cs="Tahoma"/>
          <w:sz w:val="24"/>
          <w:szCs w:val="24"/>
          <w:lang w:val="es-ES"/>
        </w:rPr>
        <w:t xml:space="preserve">Que, la Ordenanza Nº 934/2021, dispone en su artículo 2º la facultad del D.E.M. para establecer y reglamentar la aplicación en todo lo no previsto en dicha ordenanza.- </w:t>
      </w:r>
    </w:p>
    <w:p w14:paraId="7DA9FDFE" w14:textId="77777777" w:rsidR="004C1BE2" w:rsidRPr="004C1BE2" w:rsidRDefault="004C1BE2" w:rsidP="004C1BE2">
      <w:pPr>
        <w:spacing w:line="360" w:lineRule="auto"/>
        <w:jc w:val="both"/>
        <w:rPr>
          <w:b/>
          <w:sz w:val="24"/>
          <w:szCs w:val="24"/>
          <w:lang w:val="es-ES"/>
        </w:rPr>
      </w:pPr>
    </w:p>
    <w:p w14:paraId="7D82059D" w14:textId="77777777" w:rsidR="004C1BE2" w:rsidRPr="004C1BE2" w:rsidRDefault="004C1BE2" w:rsidP="004C1BE2">
      <w:pPr>
        <w:jc w:val="both"/>
        <w:rPr>
          <w:rFonts w:ascii="Tahoma" w:hAnsi="Tahoma" w:cs="Tahoma"/>
          <w:b/>
          <w:sz w:val="24"/>
          <w:szCs w:val="24"/>
          <w:u w:val="single"/>
          <w:lang w:val="es-ES"/>
        </w:rPr>
      </w:pPr>
      <w:r w:rsidRPr="004C1BE2">
        <w:rPr>
          <w:rFonts w:ascii="Tahoma" w:hAnsi="Tahoma" w:cs="Tahoma"/>
          <w:b/>
          <w:sz w:val="24"/>
          <w:szCs w:val="24"/>
          <w:u w:val="single"/>
          <w:lang w:val="es-ES"/>
        </w:rPr>
        <w:t>POR ELLO:</w:t>
      </w:r>
    </w:p>
    <w:p w14:paraId="001E45A9" w14:textId="77777777" w:rsidR="004C1BE2" w:rsidRPr="004C1BE2" w:rsidRDefault="004C1BE2" w:rsidP="004C1BE2">
      <w:pPr>
        <w:jc w:val="both"/>
        <w:rPr>
          <w:rFonts w:ascii="Tahoma" w:hAnsi="Tahoma" w:cs="Tahoma"/>
          <w:b/>
          <w:sz w:val="24"/>
          <w:szCs w:val="24"/>
          <w:u w:val="single"/>
          <w:lang w:val="es-ES"/>
        </w:rPr>
      </w:pPr>
    </w:p>
    <w:p w14:paraId="24630DFB" w14:textId="77777777" w:rsidR="004C1BE2" w:rsidRPr="004C1BE2" w:rsidRDefault="004C1BE2" w:rsidP="004C1BE2">
      <w:pPr>
        <w:jc w:val="both"/>
        <w:rPr>
          <w:rFonts w:ascii="Tahoma" w:hAnsi="Tahoma" w:cs="Tahoma"/>
          <w:b/>
          <w:sz w:val="24"/>
          <w:szCs w:val="24"/>
          <w:lang w:val="es-ES"/>
        </w:rPr>
      </w:pPr>
      <w:r w:rsidRPr="004C1BE2">
        <w:rPr>
          <w:rFonts w:ascii="Tahoma" w:hAnsi="Tahoma" w:cs="Tahoma"/>
          <w:b/>
          <w:sz w:val="24"/>
          <w:szCs w:val="24"/>
          <w:lang w:val="es-ES"/>
        </w:rPr>
        <w:t xml:space="preserve">                   EL    INTENDENTE    MUNICIPAL   DE   MENDIOLAZA</w:t>
      </w:r>
    </w:p>
    <w:p w14:paraId="071C28C3" w14:textId="77777777" w:rsidR="004C1BE2" w:rsidRPr="004C1BE2" w:rsidRDefault="004C1BE2" w:rsidP="004C1BE2">
      <w:pPr>
        <w:jc w:val="center"/>
        <w:rPr>
          <w:rFonts w:ascii="Tahoma" w:hAnsi="Tahoma" w:cs="Tahoma"/>
          <w:b/>
          <w:sz w:val="24"/>
          <w:szCs w:val="24"/>
          <w:lang w:val="es-ES"/>
        </w:rPr>
      </w:pPr>
    </w:p>
    <w:p w14:paraId="5E5462C8" w14:textId="77777777" w:rsidR="004C1BE2" w:rsidRPr="004C1BE2" w:rsidRDefault="004C1BE2" w:rsidP="004C1BE2">
      <w:pPr>
        <w:jc w:val="center"/>
        <w:rPr>
          <w:rFonts w:ascii="Tahoma" w:hAnsi="Tahoma" w:cs="Tahoma"/>
          <w:b/>
          <w:sz w:val="24"/>
          <w:szCs w:val="24"/>
          <w:u w:val="single"/>
          <w:lang w:val="es-ES"/>
        </w:rPr>
      </w:pPr>
    </w:p>
    <w:p w14:paraId="665E775C" w14:textId="77777777" w:rsidR="004C1BE2" w:rsidRPr="004C1BE2" w:rsidRDefault="004C1BE2" w:rsidP="004C1BE2">
      <w:pPr>
        <w:jc w:val="center"/>
        <w:rPr>
          <w:rFonts w:ascii="Tahoma" w:hAnsi="Tahoma" w:cs="Tahoma"/>
          <w:b/>
          <w:sz w:val="24"/>
          <w:szCs w:val="24"/>
          <w:u w:val="single"/>
          <w:lang w:val="es-ES"/>
        </w:rPr>
      </w:pPr>
      <w:r w:rsidRPr="004C1BE2">
        <w:rPr>
          <w:rFonts w:ascii="Tahoma" w:hAnsi="Tahoma" w:cs="Tahoma"/>
          <w:b/>
          <w:sz w:val="24"/>
          <w:szCs w:val="24"/>
          <w:u w:val="single"/>
          <w:lang w:val="es-ES"/>
        </w:rPr>
        <w:t>D    E    C    R    E    T    A</w:t>
      </w:r>
    </w:p>
    <w:p w14:paraId="5115E30E" w14:textId="77777777" w:rsidR="004C1BE2" w:rsidRPr="004C1BE2" w:rsidRDefault="004C1BE2" w:rsidP="004C1BE2">
      <w:pPr>
        <w:spacing w:line="360" w:lineRule="auto"/>
        <w:jc w:val="both"/>
        <w:rPr>
          <w:b/>
          <w:sz w:val="24"/>
          <w:szCs w:val="24"/>
          <w:u w:val="single"/>
          <w:lang w:val="es-ES"/>
        </w:rPr>
      </w:pPr>
    </w:p>
    <w:p w14:paraId="4FB479BC" w14:textId="77777777" w:rsidR="004C1BE2" w:rsidRPr="004C1BE2" w:rsidRDefault="004C1BE2" w:rsidP="004C1BE2">
      <w:pPr>
        <w:spacing w:line="360" w:lineRule="auto"/>
        <w:jc w:val="both"/>
        <w:rPr>
          <w:sz w:val="24"/>
          <w:szCs w:val="24"/>
          <w:lang w:val="es-ES"/>
        </w:rPr>
      </w:pPr>
    </w:p>
    <w:p w14:paraId="59AEFF7B" w14:textId="77777777" w:rsidR="004C1BE2" w:rsidRPr="004C1BE2" w:rsidRDefault="004C1BE2" w:rsidP="004C1BE2">
      <w:pPr>
        <w:jc w:val="both"/>
        <w:rPr>
          <w:rFonts w:ascii="Tahoma" w:hAnsi="Tahoma" w:cs="Tahoma"/>
          <w:b/>
          <w:sz w:val="24"/>
          <w:szCs w:val="24"/>
          <w:u w:val="single"/>
          <w:lang w:val="es-ES"/>
        </w:rPr>
      </w:pPr>
      <w:r w:rsidRPr="004C1BE2">
        <w:rPr>
          <w:rFonts w:ascii="Tahoma" w:hAnsi="Tahoma" w:cs="Tahoma"/>
          <w:b/>
          <w:sz w:val="24"/>
          <w:szCs w:val="24"/>
          <w:u w:val="single"/>
          <w:lang w:val="es-ES"/>
        </w:rPr>
        <w:t>Art. 1º.-</w:t>
      </w:r>
    </w:p>
    <w:p w14:paraId="298BF7E3"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 xml:space="preserve">             </w:t>
      </w:r>
      <w:proofErr w:type="spellStart"/>
      <w:r w:rsidRPr="004C1BE2">
        <w:rPr>
          <w:rFonts w:ascii="Tahoma" w:hAnsi="Tahoma" w:cs="Tahoma"/>
          <w:sz w:val="24"/>
          <w:szCs w:val="24"/>
          <w:lang w:val="es-ES"/>
        </w:rPr>
        <w:t>Dispónese</w:t>
      </w:r>
      <w:proofErr w:type="spellEnd"/>
      <w:r w:rsidRPr="004C1BE2">
        <w:rPr>
          <w:rFonts w:ascii="Tahoma" w:hAnsi="Tahoma" w:cs="Tahoma"/>
          <w:sz w:val="24"/>
          <w:szCs w:val="24"/>
          <w:lang w:val="es-ES"/>
        </w:rPr>
        <w:t xml:space="preserve"> en concordancia con lo normado por los artículos 29 y 30 de la Ley 8.836, la aplicación al personal dependiente del Estado Municipal que revista en planta permanente y goza estabilidad, de los siguientes regímenes especiales:</w:t>
      </w:r>
    </w:p>
    <w:p w14:paraId="79B19002" w14:textId="77777777" w:rsidR="004C1BE2" w:rsidRPr="004C1BE2" w:rsidRDefault="004C1BE2" w:rsidP="004C1BE2">
      <w:pPr>
        <w:numPr>
          <w:ilvl w:val="0"/>
          <w:numId w:val="41"/>
        </w:numPr>
        <w:spacing w:line="360" w:lineRule="auto"/>
        <w:contextualSpacing/>
        <w:jc w:val="both"/>
        <w:rPr>
          <w:rFonts w:ascii="Tahoma" w:hAnsi="Tahoma" w:cs="Tahoma"/>
          <w:b/>
          <w:sz w:val="24"/>
          <w:szCs w:val="24"/>
          <w:lang w:val="es-ES"/>
        </w:rPr>
      </w:pPr>
      <w:r w:rsidRPr="004C1BE2">
        <w:rPr>
          <w:rFonts w:ascii="Tahoma" w:hAnsi="Tahoma" w:cs="Tahoma"/>
          <w:sz w:val="24"/>
          <w:szCs w:val="24"/>
          <w:lang w:val="es-ES"/>
        </w:rPr>
        <w:t>Régimen de pasividad anticipada voluntaria.</w:t>
      </w:r>
    </w:p>
    <w:p w14:paraId="2BEEA70C" w14:textId="77777777" w:rsidR="004C1BE2" w:rsidRPr="004C1BE2" w:rsidRDefault="004C1BE2" w:rsidP="004C1BE2">
      <w:pPr>
        <w:numPr>
          <w:ilvl w:val="0"/>
          <w:numId w:val="41"/>
        </w:numPr>
        <w:spacing w:line="360" w:lineRule="auto"/>
        <w:contextualSpacing/>
        <w:jc w:val="both"/>
        <w:rPr>
          <w:rFonts w:ascii="Tahoma" w:hAnsi="Tahoma" w:cs="Tahoma"/>
          <w:b/>
          <w:sz w:val="24"/>
          <w:szCs w:val="24"/>
          <w:lang w:val="es-ES"/>
        </w:rPr>
      </w:pPr>
      <w:r w:rsidRPr="004C1BE2">
        <w:rPr>
          <w:rFonts w:ascii="Tahoma" w:hAnsi="Tahoma" w:cs="Tahoma"/>
          <w:sz w:val="24"/>
          <w:szCs w:val="24"/>
          <w:lang w:val="es-ES"/>
        </w:rPr>
        <w:t>Transferencia  de personal a la actividad  privada voluntaria.</w:t>
      </w:r>
    </w:p>
    <w:p w14:paraId="7D8B36D2" w14:textId="77777777" w:rsidR="004C1BE2" w:rsidRPr="004C1BE2" w:rsidRDefault="004C1BE2" w:rsidP="004C1BE2">
      <w:pPr>
        <w:jc w:val="both"/>
        <w:rPr>
          <w:rFonts w:ascii="Tahoma" w:hAnsi="Tahoma" w:cs="Tahoma"/>
          <w:b/>
          <w:sz w:val="24"/>
          <w:szCs w:val="24"/>
          <w:u w:val="single"/>
          <w:lang w:val="es-ES"/>
        </w:rPr>
      </w:pPr>
      <w:r w:rsidRPr="004C1BE2">
        <w:rPr>
          <w:rFonts w:ascii="Tahoma" w:hAnsi="Tahoma" w:cs="Tahoma"/>
          <w:b/>
          <w:sz w:val="24"/>
          <w:szCs w:val="24"/>
          <w:u w:val="single"/>
          <w:lang w:val="es-ES"/>
        </w:rPr>
        <w:t>Art. 2º.-</w:t>
      </w:r>
    </w:p>
    <w:p w14:paraId="60C310B8" w14:textId="77777777" w:rsidR="004C1BE2" w:rsidRPr="004C1BE2" w:rsidRDefault="004C1BE2" w:rsidP="004C1BE2">
      <w:pPr>
        <w:jc w:val="both"/>
        <w:rPr>
          <w:rFonts w:ascii="Tahoma" w:hAnsi="Tahoma" w:cs="Tahoma"/>
          <w:sz w:val="24"/>
          <w:szCs w:val="24"/>
          <w:lang w:val="es-ES"/>
        </w:rPr>
      </w:pPr>
      <w:r w:rsidRPr="004C1BE2">
        <w:rPr>
          <w:rFonts w:ascii="Tahoma" w:hAnsi="Tahoma" w:cs="Tahoma"/>
          <w:b/>
          <w:sz w:val="24"/>
          <w:szCs w:val="24"/>
          <w:lang w:val="es-ES"/>
        </w:rPr>
        <w:t xml:space="preserve">             </w:t>
      </w:r>
      <w:proofErr w:type="spellStart"/>
      <w:r w:rsidRPr="004C1BE2">
        <w:rPr>
          <w:rFonts w:ascii="Tahoma" w:hAnsi="Tahoma" w:cs="Tahoma"/>
          <w:sz w:val="24"/>
          <w:szCs w:val="24"/>
          <w:lang w:val="es-ES"/>
        </w:rPr>
        <w:t>Dispónese</w:t>
      </w:r>
      <w:proofErr w:type="spellEnd"/>
      <w:r w:rsidRPr="004C1BE2">
        <w:rPr>
          <w:rFonts w:ascii="Tahoma" w:hAnsi="Tahoma" w:cs="Tahoma"/>
          <w:sz w:val="24"/>
          <w:szCs w:val="24"/>
          <w:lang w:val="es-ES"/>
        </w:rPr>
        <w:t xml:space="preserve"> que los  regímenes  especiales  previstos  en  el  art.  1º  serán  de  aplicación  solamente a  los empleados que expresamente soliciten acogerse y  será  facultad del  D.E.M.,  aceptar  o  denegar  la  solicitud conforme se garantice una efectiva prestación de los servicios públicos, y las posibilidades económicas del Municipio.-</w:t>
      </w:r>
    </w:p>
    <w:p w14:paraId="36655B8E" w14:textId="77777777" w:rsidR="004C1BE2" w:rsidRPr="004C1BE2" w:rsidRDefault="004C1BE2" w:rsidP="004C1BE2">
      <w:pPr>
        <w:spacing w:line="360" w:lineRule="auto"/>
        <w:ind w:right="-1227"/>
        <w:jc w:val="both"/>
        <w:rPr>
          <w:rFonts w:ascii="Tahoma" w:hAnsi="Tahoma" w:cs="Tahoma"/>
          <w:b/>
          <w:sz w:val="24"/>
          <w:szCs w:val="24"/>
          <w:lang w:val="es-ES"/>
        </w:rPr>
      </w:pPr>
    </w:p>
    <w:p w14:paraId="697621F6" w14:textId="77777777" w:rsidR="004C1BE2" w:rsidRPr="004C1BE2" w:rsidRDefault="004C1BE2" w:rsidP="004C1BE2">
      <w:pPr>
        <w:ind w:right="-1227"/>
        <w:jc w:val="both"/>
        <w:rPr>
          <w:rFonts w:ascii="Tahoma" w:hAnsi="Tahoma" w:cs="Tahoma"/>
          <w:b/>
          <w:sz w:val="24"/>
          <w:szCs w:val="24"/>
          <w:u w:val="single"/>
          <w:lang w:val="es-ES"/>
        </w:rPr>
      </w:pPr>
      <w:r w:rsidRPr="004C1BE2">
        <w:rPr>
          <w:rFonts w:ascii="Tahoma" w:hAnsi="Tahoma" w:cs="Tahoma"/>
          <w:b/>
          <w:sz w:val="24"/>
          <w:szCs w:val="24"/>
          <w:u w:val="single"/>
          <w:lang w:val="es-ES"/>
        </w:rPr>
        <w:t>Art. 3º.-</w:t>
      </w:r>
    </w:p>
    <w:p w14:paraId="7401D03A" w14:textId="77777777" w:rsidR="004C1BE2" w:rsidRPr="004C1BE2" w:rsidRDefault="004C1BE2" w:rsidP="004C1BE2">
      <w:pPr>
        <w:jc w:val="both"/>
        <w:rPr>
          <w:rFonts w:ascii="Tahoma" w:hAnsi="Tahoma" w:cs="Tahoma"/>
          <w:b/>
          <w:sz w:val="22"/>
          <w:szCs w:val="24"/>
          <w:lang w:val="es-ES"/>
        </w:rPr>
      </w:pPr>
      <w:r w:rsidRPr="004C1BE2">
        <w:rPr>
          <w:rFonts w:ascii="Tahoma" w:hAnsi="Tahoma" w:cs="Tahoma"/>
          <w:sz w:val="24"/>
          <w:szCs w:val="24"/>
          <w:lang w:val="es-ES"/>
        </w:rPr>
        <w:t xml:space="preserve">             Determínese que el </w:t>
      </w:r>
      <w:r w:rsidRPr="004C1BE2">
        <w:rPr>
          <w:rFonts w:ascii="Tahoma" w:hAnsi="Tahoma" w:cs="Tahoma"/>
          <w:b/>
          <w:sz w:val="22"/>
          <w:szCs w:val="24"/>
          <w:lang w:val="es-ES"/>
        </w:rPr>
        <w:t>RÉGIMEN DE PASIVIDAD ANTICIPADA VOLUNTARIA:</w:t>
      </w:r>
    </w:p>
    <w:p w14:paraId="049E3690"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lastRenderedPageBreak/>
        <w:t>1) Podrá otorgarse a quienes les falte entre uno (1) y diez (10) años para reunir los requisitos de edad y servicios para acogerse a los beneficios de la jubilación ordinaria.</w:t>
      </w:r>
    </w:p>
    <w:p w14:paraId="449FDE98" w14:textId="77777777" w:rsidR="004C1BE2" w:rsidRDefault="004C1BE2" w:rsidP="004C1BE2">
      <w:pPr>
        <w:jc w:val="both"/>
        <w:rPr>
          <w:rFonts w:ascii="Tahoma" w:hAnsi="Tahoma" w:cs="Tahoma"/>
          <w:sz w:val="24"/>
          <w:szCs w:val="24"/>
          <w:lang w:val="es-ES"/>
        </w:rPr>
      </w:pPr>
      <w:r w:rsidRPr="004C1BE2">
        <w:rPr>
          <w:rFonts w:ascii="Tahoma" w:hAnsi="Tahoma" w:cs="Tahoma"/>
          <w:sz w:val="24"/>
          <w:szCs w:val="24"/>
          <w:lang w:val="es-ES"/>
        </w:rPr>
        <w:t>2) Consistirá en la suspensión del deber de prestar servicios hasta la obtención del beneficio jubilatorio, conservando,  durante  todo  ese  tiempo,  cargo, categoría y antigüedad, y obteniendo una retribución igual al salario liquido mensual, disminuido en forma proporcional al tiempo que le falte  para  acceder al beneficio jubilatorio (a  mayor  tiempo  mayor  disminución).</w:t>
      </w:r>
    </w:p>
    <w:p w14:paraId="3AAD047F" w14:textId="77777777" w:rsidR="004C1BE2" w:rsidRPr="004C1BE2" w:rsidRDefault="004C1BE2" w:rsidP="004C1BE2">
      <w:pPr>
        <w:tabs>
          <w:tab w:val="left" w:pos="2410"/>
        </w:tabs>
        <w:ind w:right="-1134"/>
        <w:jc w:val="both"/>
        <w:rPr>
          <w:rFonts w:ascii="Tahoma" w:hAnsi="Tahoma" w:cs="Tahoma"/>
          <w:sz w:val="24"/>
          <w:szCs w:val="24"/>
          <w:lang w:val="es-ES"/>
        </w:rPr>
      </w:pPr>
      <w:r w:rsidRPr="004C1BE2">
        <w:rPr>
          <w:rFonts w:ascii="Tahoma" w:hAnsi="Tahoma" w:cs="Tahoma"/>
          <w:sz w:val="24"/>
          <w:szCs w:val="24"/>
          <w:lang w:val="es-ES"/>
        </w:rPr>
        <w:t xml:space="preserve">   3)  A los fines de calcular el salario porcentual a percibir durante la pasividad, se computaran las siguientes pautas:</w:t>
      </w:r>
    </w:p>
    <w:p w14:paraId="1A924D49" w14:textId="77777777" w:rsidR="004C1BE2" w:rsidRPr="004C1BE2" w:rsidRDefault="004C1BE2" w:rsidP="004C1BE2">
      <w:pPr>
        <w:ind w:right="-1134"/>
        <w:jc w:val="both"/>
        <w:rPr>
          <w:rFonts w:ascii="Tahoma" w:hAnsi="Tahoma" w:cs="Tahoma"/>
          <w:sz w:val="24"/>
          <w:szCs w:val="24"/>
          <w:lang w:val="es-ES"/>
        </w:rPr>
      </w:pPr>
      <w:r w:rsidRPr="004C1BE2">
        <w:rPr>
          <w:rFonts w:ascii="Tahoma" w:hAnsi="Tahoma" w:cs="Tahoma"/>
          <w:sz w:val="24"/>
          <w:szCs w:val="24"/>
          <w:lang w:val="es-ES"/>
        </w:rPr>
        <w:t>a.- de 1 año hasta 2 años inclusive, se abonará el 90% del salario bruto</w:t>
      </w:r>
    </w:p>
    <w:p w14:paraId="79ABB87E" w14:textId="77777777" w:rsidR="004C1BE2" w:rsidRPr="004C1BE2" w:rsidRDefault="004C1BE2" w:rsidP="004C1BE2">
      <w:pPr>
        <w:ind w:right="-1134"/>
        <w:jc w:val="both"/>
        <w:rPr>
          <w:rFonts w:ascii="Tahoma" w:hAnsi="Tahoma" w:cs="Tahoma"/>
          <w:sz w:val="24"/>
          <w:szCs w:val="24"/>
          <w:lang w:val="es-ES"/>
        </w:rPr>
      </w:pPr>
      <w:r w:rsidRPr="004C1BE2">
        <w:rPr>
          <w:rFonts w:ascii="Tahoma" w:hAnsi="Tahoma" w:cs="Tahoma"/>
          <w:sz w:val="24"/>
          <w:szCs w:val="24"/>
          <w:lang w:val="es-ES"/>
        </w:rPr>
        <w:t>b.- de 2 años hasta 5 años inclusive, se abonará el 85% del salario bruto</w:t>
      </w:r>
    </w:p>
    <w:p w14:paraId="4BD1A4D8" w14:textId="77777777" w:rsidR="004C1BE2" w:rsidRPr="004C1BE2" w:rsidRDefault="004C1BE2" w:rsidP="004C1BE2">
      <w:pPr>
        <w:ind w:right="-1134"/>
        <w:jc w:val="both"/>
        <w:rPr>
          <w:rFonts w:ascii="Tahoma" w:hAnsi="Tahoma" w:cs="Tahoma"/>
          <w:sz w:val="24"/>
          <w:szCs w:val="24"/>
          <w:lang w:val="es-ES"/>
        </w:rPr>
      </w:pPr>
      <w:r w:rsidRPr="004C1BE2">
        <w:rPr>
          <w:rFonts w:ascii="Tahoma" w:hAnsi="Tahoma" w:cs="Tahoma"/>
          <w:sz w:val="24"/>
          <w:szCs w:val="24"/>
          <w:lang w:val="es-ES"/>
        </w:rPr>
        <w:t>c.- de 5 años hasta 8 años inclusive, se abonará el 80% del salario bruto</w:t>
      </w:r>
    </w:p>
    <w:p w14:paraId="44ADE209" w14:textId="77777777" w:rsidR="004C1BE2" w:rsidRPr="004C1BE2" w:rsidRDefault="004C1BE2" w:rsidP="004C1BE2">
      <w:pPr>
        <w:ind w:right="-1134"/>
        <w:jc w:val="both"/>
        <w:rPr>
          <w:rFonts w:ascii="Tahoma" w:hAnsi="Tahoma" w:cs="Tahoma"/>
          <w:sz w:val="24"/>
          <w:szCs w:val="24"/>
          <w:lang w:val="es-ES"/>
        </w:rPr>
      </w:pPr>
      <w:r w:rsidRPr="004C1BE2">
        <w:rPr>
          <w:rFonts w:ascii="Tahoma" w:hAnsi="Tahoma" w:cs="Tahoma"/>
          <w:sz w:val="24"/>
          <w:szCs w:val="24"/>
          <w:lang w:val="es-ES"/>
        </w:rPr>
        <w:t>d.- de 8 años hasta 10 años inclusive, se abonará el 65% del salario bruto</w:t>
      </w:r>
    </w:p>
    <w:p w14:paraId="5DC55EDD" w14:textId="77777777" w:rsidR="004C1BE2" w:rsidRPr="004C1BE2" w:rsidRDefault="004C1BE2" w:rsidP="004C1BE2">
      <w:pPr>
        <w:tabs>
          <w:tab w:val="left" w:pos="2835"/>
        </w:tabs>
        <w:ind w:right="-1134"/>
        <w:jc w:val="both"/>
        <w:rPr>
          <w:rFonts w:ascii="Tahoma" w:hAnsi="Tahoma" w:cs="Tahoma"/>
          <w:sz w:val="24"/>
          <w:szCs w:val="24"/>
          <w:lang w:val="es-ES"/>
        </w:rPr>
      </w:pPr>
      <w:r w:rsidRPr="004C1BE2">
        <w:rPr>
          <w:rFonts w:ascii="Tahoma" w:hAnsi="Tahoma" w:cs="Tahoma"/>
          <w:sz w:val="24"/>
          <w:szCs w:val="24"/>
          <w:lang w:val="es-ES"/>
        </w:rPr>
        <w:t xml:space="preserve">  4)  El agente que decidiera acogerse a este régimen, deberá presentar su solicitud, a través del formulario que se le facilitará, donde constarán requisitos y documentación para acceder al beneficio. El empleador evaluará la procedencia de la solicitud y siempre que no existan impedimentos para la concesión del beneficio por razones de servicio, comunicará al agente la resolución que corresponda. En caso de ser aceptada la solicitud, se lo citará para suscribir el acuerdo pertinente, y se le liquidarán las remuneraciones correspondientes hasta el último día del mes en que se suscriba el instrumento. A partir del mes siguiente, sus remuneraciones serán pagadas en el marco del régimen de pasividad anticipada a cargo del empleador. En el acuerdo que se suscriba se consignará el monto del salario porcentual inicial, conforme a las pautas definidas en el presente; no podrá el agente cuestionar la legitimidad y exactitud del mismo una vez suscripto el acuerdo.</w:t>
      </w:r>
      <w:r w:rsidRPr="004C1BE2">
        <w:rPr>
          <w:rFonts w:ascii="Tahoma" w:hAnsi="Tahoma" w:cs="Tahoma"/>
          <w:b/>
          <w:color w:val="FF0000"/>
          <w:sz w:val="24"/>
          <w:szCs w:val="24"/>
          <w:lang w:val="es-ES"/>
        </w:rPr>
        <w:t xml:space="preserve"> </w:t>
      </w:r>
    </w:p>
    <w:p w14:paraId="77D53E31" w14:textId="77777777" w:rsidR="004C1BE2" w:rsidRPr="004C1BE2" w:rsidRDefault="004C1BE2" w:rsidP="004C1BE2">
      <w:pPr>
        <w:ind w:right="-1134"/>
        <w:jc w:val="both"/>
        <w:rPr>
          <w:rFonts w:ascii="Tahoma" w:hAnsi="Tahoma" w:cs="Tahoma"/>
          <w:sz w:val="24"/>
          <w:szCs w:val="24"/>
          <w:lang w:val="es-ES"/>
        </w:rPr>
      </w:pPr>
      <w:r w:rsidRPr="004C1BE2">
        <w:rPr>
          <w:rFonts w:ascii="Tahoma" w:hAnsi="Tahoma" w:cs="Tahoma"/>
          <w:sz w:val="24"/>
          <w:szCs w:val="24"/>
          <w:lang w:val="es-ES"/>
        </w:rPr>
        <w:t xml:space="preserve">   5) Durante el tiempo que el agente perciba su salario reducido, el municipio descontará y retendrá de este el cien por cien (100%) de los aportes jubilatorios y demás cargas sociales que por ley corresponda conforme el salario íntegro del cargo, categoría y antigüedad del empleado, y las pagará en tiempo y en forma, juntamente con el cien por cien (100%) de las contribuciones a su cargo, calculadas del mismo modo. El otorgamiento del beneficio del régimen de pasividad anticipada no dará al agente otro derecho que el pago del monto establecido como salario porcentual establecido por la ley y del sueldo anual complementario. En consecuencia no serán de aplicación a los beneficiarios del régimen las demás normas que establecen derechos para los trabajadores en actividad. </w:t>
      </w:r>
    </w:p>
    <w:p w14:paraId="4ABFCBF2" w14:textId="77777777" w:rsidR="004C1BE2" w:rsidRPr="004C1BE2" w:rsidRDefault="004C1BE2" w:rsidP="004C1BE2">
      <w:pPr>
        <w:ind w:right="-1134"/>
        <w:jc w:val="both"/>
        <w:rPr>
          <w:rFonts w:ascii="Tahoma" w:hAnsi="Tahoma" w:cs="Tahoma"/>
          <w:sz w:val="24"/>
          <w:szCs w:val="24"/>
          <w:lang w:val="es-ES"/>
        </w:rPr>
      </w:pPr>
      <w:r w:rsidRPr="004C1BE2">
        <w:rPr>
          <w:rFonts w:ascii="Tahoma" w:hAnsi="Tahoma" w:cs="Tahoma"/>
          <w:sz w:val="24"/>
          <w:szCs w:val="24"/>
          <w:lang w:val="es-ES"/>
        </w:rPr>
        <w:t xml:space="preserve">    6) Las asignaciones familiares no podrán ser objetos de las disminuciones previstas supra en el apartado 3) de este artículo.- </w:t>
      </w:r>
    </w:p>
    <w:p w14:paraId="3AFFDD5A" w14:textId="77777777" w:rsidR="004C1BE2" w:rsidRPr="004C1BE2" w:rsidRDefault="004C1BE2" w:rsidP="004C1BE2">
      <w:pPr>
        <w:ind w:right="-1134"/>
        <w:jc w:val="both"/>
        <w:rPr>
          <w:rFonts w:ascii="Tahoma" w:hAnsi="Tahoma" w:cs="Tahoma"/>
          <w:sz w:val="24"/>
          <w:szCs w:val="24"/>
          <w:lang w:val="es-ES"/>
        </w:rPr>
      </w:pPr>
      <w:r w:rsidRPr="004C1BE2">
        <w:rPr>
          <w:rFonts w:ascii="Tahoma" w:hAnsi="Tahoma" w:cs="Tahoma"/>
          <w:sz w:val="24"/>
          <w:szCs w:val="24"/>
          <w:lang w:val="es-ES"/>
        </w:rPr>
        <w:t xml:space="preserve">   7) El agente beneficiario de la eximición podrá laborar en forma autónoma o dependiente, en la actividad pública o privada.-</w:t>
      </w:r>
    </w:p>
    <w:p w14:paraId="04DBA8C1" w14:textId="77777777" w:rsidR="004C1BE2" w:rsidRPr="004C1BE2" w:rsidRDefault="004C1BE2" w:rsidP="004C1BE2">
      <w:pPr>
        <w:ind w:right="-1134"/>
        <w:jc w:val="both"/>
        <w:rPr>
          <w:rFonts w:ascii="Tahoma" w:hAnsi="Tahoma" w:cs="Tahoma"/>
          <w:sz w:val="24"/>
          <w:szCs w:val="24"/>
          <w:lang w:val="es-ES"/>
        </w:rPr>
      </w:pPr>
      <w:r w:rsidRPr="004C1BE2">
        <w:rPr>
          <w:rFonts w:ascii="Tahoma" w:hAnsi="Tahoma" w:cs="Tahoma"/>
          <w:sz w:val="24"/>
          <w:szCs w:val="24"/>
          <w:lang w:val="es-ES"/>
        </w:rPr>
        <w:t xml:space="preserve">   8) El D.E.M., por razones de servicios debidamente fundadas, puede decretar la caducidad o suspensión temporaria del beneficio y convocar al agente; en tal caso cesará la eximición y el empleado deberá reintegrarse a sus tareas. Para hacer uso de la facultad de convocar nuevamente a prestar servicios al agente, el D.E.M. deberá notificarlo fehacientemente en el domicilio que el agente haya constituido en el acuerdo establecido entre las partes, con una antelación mínima de treinta (30) días corridos a la fecha de la reincorporación. La entidad empleadora podrá hacer uso de la facultad de convocar al agente tantas veces como las razones de servicio así lo demanden e impongan.</w:t>
      </w:r>
    </w:p>
    <w:p w14:paraId="79E5AC88" w14:textId="77777777" w:rsidR="004C1BE2" w:rsidRPr="004C1BE2" w:rsidRDefault="004C1BE2" w:rsidP="004C1BE2">
      <w:pPr>
        <w:tabs>
          <w:tab w:val="left" w:pos="2694"/>
        </w:tabs>
        <w:ind w:right="-1134"/>
        <w:jc w:val="both"/>
        <w:rPr>
          <w:rFonts w:ascii="Tahoma" w:hAnsi="Tahoma" w:cs="Tahoma"/>
          <w:sz w:val="24"/>
          <w:szCs w:val="24"/>
          <w:lang w:val="es-ES"/>
        </w:rPr>
      </w:pPr>
      <w:r w:rsidRPr="004C1BE2">
        <w:rPr>
          <w:rFonts w:ascii="Tahoma" w:hAnsi="Tahoma" w:cs="Tahoma"/>
          <w:sz w:val="24"/>
          <w:szCs w:val="24"/>
          <w:lang w:val="es-ES"/>
        </w:rPr>
        <w:lastRenderedPageBreak/>
        <w:t xml:space="preserve">   9) Si por situación sobreviviente, el agente beneficiario de esta eximición debiera recurrir a la solicitud de jubilación por invalidez, caducará la eximición y el agente gozará de los derechos propios de esta situación.</w:t>
      </w:r>
    </w:p>
    <w:p w14:paraId="7B18D4FD" w14:textId="77777777" w:rsidR="004C1BE2" w:rsidRPr="004C1BE2" w:rsidRDefault="004C1BE2" w:rsidP="004C1BE2">
      <w:pPr>
        <w:tabs>
          <w:tab w:val="left" w:pos="2694"/>
        </w:tabs>
        <w:ind w:left="2127" w:right="-1134"/>
        <w:jc w:val="both"/>
        <w:rPr>
          <w:rFonts w:ascii="Tahoma" w:hAnsi="Tahoma" w:cs="Tahoma"/>
          <w:sz w:val="24"/>
          <w:szCs w:val="24"/>
          <w:lang w:val="es-ES"/>
        </w:rPr>
      </w:pPr>
    </w:p>
    <w:p w14:paraId="2FFC76AF"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 xml:space="preserve">  10) El personal que hubiera solicitado su pasividad anticipada y mantuviere pendiente o iniciare recurso administrativo, denuncia, reclamo o demanda judicial contra el Estado Municipal fundado en la relación laboral, deberá desistir de dicha acción y del derecho en forma previa a la firma del acuerdo, el que quedará perfeccionado mediante su homologación por la autoridad de aplicación. </w:t>
      </w:r>
    </w:p>
    <w:p w14:paraId="0361EF9E"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 xml:space="preserve">  11) Este beneficio de eximición del deber de prestar servicio caducará en forma automática y quedará sin efecto, debiendo el agente reintegrarse a sus tareas en el término de treinta días, bajo pena de despido por abandono del trabajo sin necesidad de intimación alguna: </w:t>
      </w:r>
    </w:p>
    <w:p w14:paraId="7F854D9B"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 xml:space="preserve">a)  Si el agente realiza reclamos administrativos o acción judicial en contra de la Municipalidad, vinculada con la relación de empleo;  </w:t>
      </w:r>
    </w:p>
    <w:p w14:paraId="37FF39BB"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 xml:space="preserve">  b) Si el Departamento Ejecutivo, por razones de servicio, convoca al agente.           12) El D.E.M., podrá al momento de suscribir y negociar el beneficio de la Pasividad Anticipada para los Agentes que reúnan los requisitos previstos en este Decreto, establecer un porcentaje mayor al que le corresponda al beneficiario, siempre teniendo en cuenta la conveniencia de la suscripción del mentado acuerdo para el Municipio y sin perjudicar las finanzas públicas.   </w:t>
      </w:r>
    </w:p>
    <w:p w14:paraId="55568FAD"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 xml:space="preserve">  13) Cuando el agente acogido al régimen de pasividad anticipada voluntaria cumplimente los requisitos suficientes para la obtención del beneficio jubilatorio, conforme las disposiciones de la Ley vigente al momento en que ello acontezca, el Municipio deberá notificar en forma fehaciente tal circunstancia, debiendo el empleado iniciar en forma inmediata los pertinentes trámites de solicitud del beneficio previsional en el término de treinta (30) días corridos. Si así no lo hiciere, y vencido el plazo mencionado, el empleador abonará el salario porcentual por el término de sesenta (60) días corridos más, transcurridos los cuales sin que el empleado comunique fehacientemente el inicio de los tramites jubilatorios, se suspenderá la liquidación de la remuneración correspondiente a la pasividad anticipada voluntaria. </w:t>
      </w:r>
    </w:p>
    <w:p w14:paraId="74D2CA65" w14:textId="77777777" w:rsidR="004C1BE2" w:rsidRPr="004C1BE2" w:rsidRDefault="004C1BE2" w:rsidP="004C1BE2">
      <w:pPr>
        <w:jc w:val="both"/>
        <w:rPr>
          <w:rFonts w:ascii="Tahoma" w:hAnsi="Tahoma" w:cs="Tahoma"/>
          <w:sz w:val="24"/>
          <w:szCs w:val="24"/>
          <w:lang w:val="es-ES"/>
        </w:rPr>
      </w:pPr>
      <w:r w:rsidRPr="004C1BE2">
        <w:rPr>
          <w:rFonts w:ascii="Tahoma" w:hAnsi="Tahoma" w:cs="Tahoma"/>
          <w:color w:val="FF0000"/>
          <w:sz w:val="24"/>
          <w:szCs w:val="24"/>
          <w:lang w:val="es-ES"/>
        </w:rPr>
        <w:tab/>
      </w:r>
      <w:r w:rsidRPr="004C1BE2">
        <w:rPr>
          <w:rFonts w:ascii="Tahoma" w:hAnsi="Tahoma" w:cs="Tahoma"/>
          <w:sz w:val="24"/>
          <w:szCs w:val="24"/>
          <w:lang w:val="es-ES"/>
        </w:rPr>
        <w:t xml:space="preserve">El lapso transcurrido entre el acogimiento a este régimen o el de su homologación y la fecha de otorgamiento del beneficio previsional que corresponda será considerado, a todos los efectos previsionales, como tiempo de servicios con aportes. </w:t>
      </w:r>
    </w:p>
    <w:p w14:paraId="55AB69C5" w14:textId="77777777" w:rsidR="004C1BE2" w:rsidRPr="004C1BE2" w:rsidRDefault="004C1BE2" w:rsidP="004C1BE2">
      <w:pPr>
        <w:ind w:left="709"/>
        <w:jc w:val="both"/>
        <w:rPr>
          <w:rFonts w:ascii="Tahoma" w:hAnsi="Tahoma" w:cs="Tahoma"/>
          <w:sz w:val="24"/>
          <w:szCs w:val="24"/>
          <w:lang w:val="es-ES"/>
        </w:rPr>
      </w:pPr>
      <w:r w:rsidRPr="004C1BE2">
        <w:rPr>
          <w:rFonts w:ascii="Tahoma" w:hAnsi="Tahoma" w:cs="Tahoma"/>
          <w:color w:val="FF0000"/>
          <w:sz w:val="24"/>
          <w:szCs w:val="24"/>
          <w:lang w:val="es-ES"/>
        </w:rPr>
        <w:tab/>
      </w:r>
      <w:r w:rsidRPr="004C1BE2">
        <w:rPr>
          <w:rFonts w:ascii="Tahoma" w:hAnsi="Tahoma" w:cs="Tahoma"/>
          <w:sz w:val="24"/>
          <w:szCs w:val="24"/>
          <w:lang w:val="es-ES"/>
        </w:rPr>
        <w:t xml:space="preserve"> </w:t>
      </w:r>
    </w:p>
    <w:p w14:paraId="2C0585C1" w14:textId="77777777" w:rsidR="004C1BE2" w:rsidRPr="004C1BE2" w:rsidRDefault="004C1BE2" w:rsidP="004C1BE2">
      <w:pPr>
        <w:jc w:val="both"/>
        <w:rPr>
          <w:rFonts w:ascii="Tahoma" w:hAnsi="Tahoma" w:cs="Tahoma"/>
          <w:sz w:val="24"/>
          <w:szCs w:val="24"/>
          <w:lang w:val="es-ES"/>
        </w:rPr>
      </w:pPr>
    </w:p>
    <w:p w14:paraId="6AE9191F" w14:textId="77777777" w:rsidR="004C1BE2" w:rsidRPr="004C1BE2" w:rsidRDefault="004C1BE2" w:rsidP="004C1BE2">
      <w:pPr>
        <w:jc w:val="both"/>
        <w:rPr>
          <w:rFonts w:ascii="Tahoma" w:hAnsi="Tahoma" w:cs="Tahoma"/>
          <w:sz w:val="24"/>
          <w:szCs w:val="24"/>
          <w:u w:val="single"/>
          <w:lang w:val="es-ES"/>
        </w:rPr>
      </w:pPr>
      <w:r w:rsidRPr="004C1BE2">
        <w:rPr>
          <w:rFonts w:ascii="Tahoma" w:hAnsi="Tahoma" w:cs="Tahoma"/>
          <w:b/>
          <w:sz w:val="24"/>
          <w:szCs w:val="24"/>
          <w:u w:val="single"/>
          <w:lang w:val="es-ES"/>
        </w:rPr>
        <w:t>Art.- 4º:</w:t>
      </w:r>
      <w:r w:rsidRPr="004C1BE2">
        <w:rPr>
          <w:rFonts w:ascii="Tahoma" w:hAnsi="Tahoma" w:cs="Tahoma"/>
          <w:sz w:val="24"/>
          <w:szCs w:val="24"/>
          <w:u w:val="single"/>
          <w:lang w:val="es-ES"/>
        </w:rPr>
        <w:t xml:space="preserve"> </w:t>
      </w:r>
    </w:p>
    <w:p w14:paraId="0B75BC91"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 xml:space="preserve">             </w:t>
      </w:r>
      <w:proofErr w:type="spellStart"/>
      <w:r w:rsidRPr="004C1BE2">
        <w:rPr>
          <w:rFonts w:ascii="Tahoma" w:hAnsi="Tahoma" w:cs="Tahoma"/>
          <w:sz w:val="24"/>
          <w:szCs w:val="24"/>
          <w:lang w:val="es-ES"/>
        </w:rPr>
        <w:t>Dispónese</w:t>
      </w:r>
      <w:proofErr w:type="spellEnd"/>
      <w:r w:rsidRPr="004C1BE2">
        <w:rPr>
          <w:rFonts w:ascii="Tahoma" w:hAnsi="Tahoma" w:cs="Tahoma"/>
          <w:sz w:val="24"/>
          <w:szCs w:val="24"/>
          <w:lang w:val="es-ES"/>
        </w:rPr>
        <w:t xml:space="preserve"> que el </w:t>
      </w:r>
      <w:r w:rsidRPr="004C1BE2">
        <w:rPr>
          <w:rFonts w:ascii="Tahoma" w:hAnsi="Tahoma" w:cs="Tahoma"/>
          <w:b/>
          <w:sz w:val="24"/>
          <w:szCs w:val="24"/>
          <w:lang w:val="es-ES"/>
        </w:rPr>
        <w:t>SUBSIDIO POR TRANSFERENCIA A LA ACTIVIDAD PRIVADA</w:t>
      </w:r>
      <w:r w:rsidRPr="004C1BE2">
        <w:rPr>
          <w:rFonts w:ascii="Tahoma" w:hAnsi="Tahoma" w:cs="Tahoma"/>
          <w:sz w:val="24"/>
          <w:szCs w:val="24"/>
          <w:lang w:val="es-ES"/>
        </w:rPr>
        <w:t xml:space="preserve">: </w:t>
      </w:r>
    </w:p>
    <w:p w14:paraId="3ECFB55B"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ab/>
        <w:t xml:space="preserve">1) Podrá otorgarse a los agentes que revistando en la planta permanente y gozando de estabilidad renuncien a la relación de empleo con la Municipalidad para emprender una actividad privada autónoma o acceder a empleo dependiente en la actividad privada. </w:t>
      </w:r>
    </w:p>
    <w:p w14:paraId="416D441E" w14:textId="77777777" w:rsidR="004C1BE2" w:rsidRPr="004C1BE2" w:rsidRDefault="004C1BE2" w:rsidP="004C1BE2">
      <w:pPr>
        <w:jc w:val="both"/>
        <w:rPr>
          <w:rFonts w:ascii="Tahoma" w:hAnsi="Tahoma" w:cs="Tahoma"/>
          <w:sz w:val="24"/>
          <w:szCs w:val="24"/>
          <w:lang w:val="es-ES"/>
        </w:rPr>
      </w:pPr>
      <w:r w:rsidRPr="004C1BE2">
        <w:rPr>
          <w:rFonts w:ascii="Tahoma" w:hAnsi="Tahoma" w:cs="Tahoma"/>
          <w:sz w:val="24"/>
          <w:szCs w:val="24"/>
          <w:lang w:val="es-ES"/>
        </w:rPr>
        <w:tab/>
        <w:t xml:space="preserve">2) Consistirá en un subsidio no reintegrable, de una suma equivalente de hasta el cuarenta y cinco por ciento (45%) del salario líquido mensual que el </w:t>
      </w:r>
      <w:r w:rsidRPr="004C1BE2">
        <w:rPr>
          <w:rFonts w:ascii="Tahoma" w:hAnsi="Tahoma" w:cs="Tahoma"/>
          <w:sz w:val="24"/>
          <w:szCs w:val="24"/>
          <w:lang w:val="es-ES"/>
        </w:rPr>
        <w:lastRenderedPageBreak/>
        <w:t>agente perciba al momento de solicitar el beneficio, pagadera mensualmente por la Municipalidad al renunciante, en dinero efectivo, por el término de doce (12) meses contados desde la fecha de aceptación de su renuncia.</w:t>
      </w:r>
    </w:p>
    <w:p w14:paraId="17DB077F" w14:textId="77777777" w:rsidR="004C1BE2" w:rsidRPr="004C1BE2" w:rsidRDefault="004C1BE2" w:rsidP="004C1BE2">
      <w:pPr>
        <w:jc w:val="both"/>
        <w:rPr>
          <w:rFonts w:ascii="Tahoma" w:hAnsi="Tahoma" w:cs="Tahoma"/>
          <w:sz w:val="24"/>
          <w:szCs w:val="24"/>
          <w:lang w:val="es-ES"/>
        </w:rPr>
      </w:pPr>
    </w:p>
    <w:p w14:paraId="48BB4962" w14:textId="77777777" w:rsidR="004C1BE2" w:rsidRPr="004C1BE2" w:rsidRDefault="004C1BE2" w:rsidP="004C1BE2">
      <w:pPr>
        <w:jc w:val="both"/>
        <w:rPr>
          <w:rFonts w:ascii="Tahoma" w:hAnsi="Tahoma" w:cs="Tahoma"/>
          <w:sz w:val="24"/>
          <w:szCs w:val="24"/>
          <w:lang w:val="es-ES"/>
        </w:rPr>
      </w:pPr>
    </w:p>
    <w:p w14:paraId="53FB21EC" w14:textId="0A28478E" w:rsidR="004C1BE2" w:rsidRPr="004C1BE2" w:rsidRDefault="004C1BE2" w:rsidP="004C1BE2">
      <w:pPr>
        <w:tabs>
          <w:tab w:val="left" w:pos="709"/>
          <w:tab w:val="left" w:pos="1843"/>
        </w:tabs>
        <w:ind w:right="-1134"/>
        <w:jc w:val="both"/>
        <w:rPr>
          <w:rFonts w:ascii="Tahoma" w:hAnsi="Tahoma" w:cs="Tahoma"/>
          <w:sz w:val="24"/>
          <w:szCs w:val="24"/>
          <w:lang w:val="es-ES"/>
        </w:rPr>
      </w:pPr>
      <w:r w:rsidRPr="004C1BE2">
        <w:rPr>
          <w:rFonts w:ascii="Tahoma" w:hAnsi="Tahoma" w:cs="Tahoma"/>
          <w:sz w:val="24"/>
          <w:szCs w:val="24"/>
          <w:lang w:val="es-ES"/>
        </w:rPr>
        <w:t xml:space="preserve">   3) Desde que al agente le es aceptada su renuncia y concedido el beneficio, cesa la relación laboral, sin derecho a otra indemnización, compensación o subsidio que el denominado “por transferencia a la actividad privada” que se establece en este artículo. </w:t>
      </w:r>
    </w:p>
    <w:p w14:paraId="64513519" w14:textId="5C65C7CB" w:rsidR="004C1BE2" w:rsidRPr="004C1BE2" w:rsidRDefault="004C1BE2" w:rsidP="004C1BE2">
      <w:pPr>
        <w:tabs>
          <w:tab w:val="left" w:pos="1843"/>
        </w:tabs>
        <w:ind w:right="-1134"/>
        <w:jc w:val="both"/>
        <w:rPr>
          <w:rFonts w:ascii="Tahoma" w:hAnsi="Tahoma" w:cs="Tahoma"/>
          <w:sz w:val="24"/>
          <w:szCs w:val="24"/>
          <w:lang w:val="es-ES"/>
        </w:rPr>
      </w:pPr>
      <w:r w:rsidRPr="004C1BE2">
        <w:rPr>
          <w:rFonts w:ascii="Tahoma" w:hAnsi="Tahoma" w:cs="Tahoma"/>
          <w:sz w:val="24"/>
          <w:szCs w:val="24"/>
          <w:lang w:val="es-ES"/>
        </w:rPr>
        <w:t xml:space="preserve">   4) El acogimiento a este beneficio denominado “Subsidio por transferencia a la actividad privada”, implica para el agente desistimiento de toda reclamación administrativa o acción judicial que tuviera en trámite contra el Municipio, por causa vinculada a la relación laboral, y renuncia a realizar cualquier otra acción que tenga como motivo la relación de dependencia que en razón del beneficio se extingue. </w:t>
      </w:r>
    </w:p>
    <w:p w14:paraId="1A6EDC2C" w14:textId="77777777" w:rsidR="004C1BE2" w:rsidRPr="004C1BE2" w:rsidRDefault="004C1BE2" w:rsidP="004C1BE2">
      <w:pPr>
        <w:jc w:val="both"/>
        <w:rPr>
          <w:rFonts w:ascii="Tahoma" w:hAnsi="Tahoma" w:cs="Tahoma"/>
          <w:sz w:val="24"/>
          <w:szCs w:val="24"/>
          <w:lang w:val="es-ES"/>
        </w:rPr>
      </w:pPr>
    </w:p>
    <w:p w14:paraId="2A014087" w14:textId="77777777" w:rsidR="004C1BE2" w:rsidRPr="004C1BE2" w:rsidRDefault="004C1BE2" w:rsidP="004C1BE2">
      <w:pPr>
        <w:ind w:left="709"/>
        <w:jc w:val="both"/>
        <w:rPr>
          <w:rFonts w:ascii="Tahoma" w:hAnsi="Tahoma" w:cs="Tahoma"/>
          <w:b/>
          <w:sz w:val="24"/>
          <w:szCs w:val="24"/>
          <w:u w:val="single"/>
          <w:lang w:val="es-ES"/>
        </w:rPr>
      </w:pPr>
      <w:r w:rsidRPr="004C1BE2">
        <w:rPr>
          <w:rFonts w:ascii="Tahoma" w:hAnsi="Tahoma" w:cs="Tahoma"/>
          <w:b/>
          <w:sz w:val="24"/>
          <w:szCs w:val="24"/>
          <w:u w:val="single"/>
          <w:lang w:val="es-ES"/>
        </w:rPr>
        <w:t xml:space="preserve">Art. 5º: </w:t>
      </w:r>
    </w:p>
    <w:p w14:paraId="0D154BE5" w14:textId="77777777" w:rsidR="004C1BE2" w:rsidRPr="004C1BE2" w:rsidRDefault="004C1BE2" w:rsidP="004C1BE2">
      <w:pPr>
        <w:ind w:left="709"/>
        <w:jc w:val="both"/>
        <w:rPr>
          <w:rFonts w:ascii="Tahoma" w:hAnsi="Tahoma" w:cs="Tahoma"/>
          <w:sz w:val="24"/>
          <w:szCs w:val="24"/>
          <w:lang w:val="es-ES"/>
        </w:rPr>
      </w:pPr>
      <w:r w:rsidRPr="004C1BE2">
        <w:rPr>
          <w:rFonts w:ascii="Tahoma" w:hAnsi="Tahoma" w:cs="Tahoma"/>
          <w:b/>
          <w:sz w:val="24"/>
          <w:szCs w:val="24"/>
          <w:lang w:val="es-ES"/>
        </w:rPr>
        <w:t xml:space="preserve">           </w:t>
      </w:r>
      <w:r w:rsidRPr="004C1BE2">
        <w:rPr>
          <w:rFonts w:ascii="Tahoma" w:hAnsi="Tahoma" w:cs="Tahoma"/>
          <w:sz w:val="24"/>
          <w:szCs w:val="24"/>
          <w:lang w:val="es-ES"/>
        </w:rPr>
        <w:t xml:space="preserve">Designase a la </w:t>
      </w:r>
      <w:r w:rsidRPr="004C1BE2">
        <w:rPr>
          <w:rFonts w:ascii="Tahoma" w:hAnsi="Tahoma" w:cs="Tahoma"/>
          <w:color w:val="FF0000"/>
          <w:sz w:val="24"/>
          <w:szCs w:val="24"/>
          <w:lang w:val="es-ES"/>
        </w:rPr>
        <w:t>Secretaria de Gobierno y/o área que la misma designe</w:t>
      </w:r>
      <w:r w:rsidRPr="004C1BE2">
        <w:rPr>
          <w:rFonts w:ascii="Tahoma" w:hAnsi="Tahoma" w:cs="Tahoma"/>
          <w:sz w:val="24"/>
          <w:szCs w:val="24"/>
          <w:lang w:val="es-ES"/>
        </w:rPr>
        <w:t>, en calidad de autoridad de aplicación del presente.</w:t>
      </w:r>
    </w:p>
    <w:p w14:paraId="050D434C" w14:textId="77777777" w:rsidR="004C1BE2" w:rsidRPr="004C1BE2" w:rsidRDefault="004C1BE2" w:rsidP="004C1BE2">
      <w:pPr>
        <w:jc w:val="both"/>
        <w:rPr>
          <w:rFonts w:ascii="Tahoma" w:hAnsi="Tahoma" w:cs="Tahoma"/>
          <w:b/>
          <w:sz w:val="24"/>
          <w:szCs w:val="24"/>
          <w:lang w:val="es-ES"/>
        </w:rPr>
      </w:pPr>
    </w:p>
    <w:p w14:paraId="68DB6970" w14:textId="77777777" w:rsidR="004C1BE2" w:rsidRPr="004C1BE2" w:rsidRDefault="004C1BE2" w:rsidP="004C1BE2">
      <w:pPr>
        <w:ind w:left="709"/>
        <w:jc w:val="both"/>
        <w:rPr>
          <w:rFonts w:ascii="Tahoma" w:hAnsi="Tahoma" w:cs="Tahoma"/>
          <w:sz w:val="24"/>
          <w:szCs w:val="24"/>
          <w:u w:val="single"/>
          <w:lang w:val="es-ES"/>
        </w:rPr>
      </w:pPr>
      <w:r w:rsidRPr="004C1BE2">
        <w:rPr>
          <w:rFonts w:ascii="Tahoma" w:hAnsi="Tahoma" w:cs="Tahoma"/>
          <w:b/>
          <w:sz w:val="24"/>
          <w:szCs w:val="24"/>
          <w:u w:val="single"/>
          <w:lang w:val="es-ES"/>
        </w:rPr>
        <w:t>Art. 6º:</w:t>
      </w:r>
      <w:r w:rsidRPr="004C1BE2">
        <w:rPr>
          <w:rFonts w:ascii="Tahoma" w:hAnsi="Tahoma" w:cs="Tahoma"/>
          <w:sz w:val="24"/>
          <w:szCs w:val="24"/>
          <w:u w:val="single"/>
          <w:lang w:val="es-ES"/>
        </w:rPr>
        <w:t xml:space="preserve"> </w:t>
      </w:r>
    </w:p>
    <w:p w14:paraId="4468DBAF" w14:textId="77777777" w:rsidR="004C1BE2" w:rsidRPr="004C1BE2" w:rsidRDefault="004C1BE2" w:rsidP="004C1BE2">
      <w:pPr>
        <w:ind w:left="709"/>
        <w:jc w:val="both"/>
        <w:rPr>
          <w:rFonts w:ascii="Tahoma" w:hAnsi="Tahoma" w:cs="Tahoma"/>
          <w:sz w:val="24"/>
          <w:szCs w:val="24"/>
          <w:lang w:val="es-ES"/>
        </w:rPr>
      </w:pPr>
      <w:r w:rsidRPr="004C1BE2">
        <w:rPr>
          <w:rFonts w:ascii="Tahoma" w:hAnsi="Tahoma" w:cs="Tahoma"/>
          <w:sz w:val="24"/>
          <w:szCs w:val="24"/>
          <w:lang w:val="es-ES"/>
        </w:rPr>
        <w:t xml:space="preserve">           Determínese que los presentes regímenes tendrán una vigencia de doce (12) meses, lapso en el cual los agentes que se consideren en condiciones de solicitarlos deberán cursar su pedido por escrito al Departamento Ejecutivo Municipal siendo atribución de la Secretaria de Gobierno ampliar dicha vigencia en tanto existan razones fundadas para ello.</w:t>
      </w:r>
    </w:p>
    <w:p w14:paraId="05C094EE" w14:textId="77777777" w:rsidR="004C1BE2" w:rsidRPr="004C1BE2" w:rsidRDefault="004C1BE2" w:rsidP="004C1BE2">
      <w:pPr>
        <w:jc w:val="both"/>
        <w:rPr>
          <w:rFonts w:ascii="Tahoma" w:hAnsi="Tahoma" w:cs="Tahoma"/>
          <w:sz w:val="24"/>
          <w:szCs w:val="24"/>
          <w:lang w:val="es-ES"/>
        </w:rPr>
      </w:pPr>
    </w:p>
    <w:p w14:paraId="481E2575" w14:textId="77777777" w:rsidR="004C1BE2" w:rsidRPr="004C1BE2" w:rsidRDefault="004C1BE2" w:rsidP="004C1BE2">
      <w:pPr>
        <w:ind w:left="709"/>
        <w:jc w:val="both"/>
        <w:rPr>
          <w:rFonts w:ascii="Tahoma" w:hAnsi="Tahoma" w:cs="Tahoma"/>
          <w:b/>
          <w:sz w:val="24"/>
          <w:szCs w:val="24"/>
          <w:u w:val="single"/>
          <w:lang w:val="es-ES"/>
        </w:rPr>
      </w:pPr>
      <w:r w:rsidRPr="004C1BE2">
        <w:rPr>
          <w:rFonts w:ascii="Tahoma" w:hAnsi="Tahoma" w:cs="Tahoma"/>
          <w:b/>
          <w:sz w:val="24"/>
          <w:szCs w:val="24"/>
          <w:u w:val="single"/>
          <w:lang w:val="es-ES"/>
        </w:rPr>
        <w:t>Art. 7º:</w:t>
      </w:r>
    </w:p>
    <w:p w14:paraId="478FDFC8" w14:textId="77777777" w:rsidR="004C1BE2" w:rsidRPr="004C1BE2" w:rsidRDefault="004C1BE2" w:rsidP="004C1BE2">
      <w:pPr>
        <w:ind w:left="709"/>
        <w:jc w:val="both"/>
        <w:rPr>
          <w:rFonts w:ascii="Tahoma" w:hAnsi="Tahoma" w:cs="Tahoma"/>
          <w:sz w:val="24"/>
          <w:szCs w:val="24"/>
          <w:lang w:val="es-ES"/>
        </w:rPr>
      </w:pPr>
      <w:r w:rsidRPr="004C1BE2">
        <w:rPr>
          <w:rFonts w:ascii="Tahoma" w:hAnsi="Tahoma" w:cs="Tahoma"/>
          <w:sz w:val="24"/>
          <w:szCs w:val="24"/>
          <w:lang w:val="es-ES"/>
        </w:rPr>
        <w:t xml:space="preserve">           Las erogaciones que deban realizarse para el pago de los beneficios, se imputarán a la partida presupuestaria 1.1.01.08, Retiro Voluntario del Presupuesto de Gastos vigente.- </w:t>
      </w:r>
    </w:p>
    <w:p w14:paraId="7588D32B" w14:textId="77777777" w:rsidR="004C1BE2" w:rsidRPr="004C1BE2" w:rsidRDefault="004C1BE2" w:rsidP="004C1BE2">
      <w:pPr>
        <w:jc w:val="both"/>
        <w:rPr>
          <w:rFonts w:ascii="Tahoma" w:hAnsi="Tahoma" w:cs="Tahoma"/>
          <w:sz w:val="24"/>
          <w:szCs w:val="24"/>
          <w:lang w:val="es-ES"/>
        </w:rPr>
      </w:pPr>
    </w:p>
    <w:p w14:paraId="1D1A1ED2" w14:textId="77777777" w:rsidR="004C1BE2" w:rsidRPr="004C1BE2" w:rsidRDefault="004C1BE2" w:rsidP="004C1BE2">
      <w:pPr>
        <w:ind w:left="709"/>
        <w:jc w:val="both"/>
        <w:rPr>
          <w:rFonts w:ascii="Tahoma" w:hAnsi="Tahoma" w:cs="Tahoma"/>
          <w:sz w:val="24"/>
          <w:szCs w:val="24"/>
          <w:u w:val="single"/>
          <w:lang w:val="es-ES"/>
        </w:rPr>
      </w:pPr>
      <w:r w:rsidRPr="004C1BE2">
        <w:rPr>
          <w:rFonts w:ascii="Tahoma" w:hAnsi="Tahoma" w:cs="Tahoma"/>
          <w:b/>
          <w:sz w:val="24"/>
          <w:szCs w:val="24"/>
          <w:u w:val="single"/>
          <w:lang w:val="es-ES"/>
        </w:rPr>
        <w:t>Art. 8º:</w:t>
      </w:r>
      <w:r w:rsidRPr="004C1BE2">
        <w:rPr>
          <w:rFonts w:ascii="Tahoma" w:hAnsi="Tahoma" w:cs="Tahoma"/>
          <w:sz w:val="24"/>
          <w:szCs w:val="24"/>
          <w:u w:val="single"/>
          <w:lang w:val="es-ES"/>
        </w:rPr>
        <w:t xml:space="preserve"> </w:t>
      </w:r>
    </w:p>
    <w:p w14:paraId="2AE35CEC" w14:textId="4AF44607" w:rsidR="00071443" w:rsidRPr="004C1BE2" w:rsidRDefault="004C1BE2" w:rsidP="004C1BE2">
      <w:pPr>
        <w:ind w:left="709"/>
        <w:jc w:val="both"/>
        <w:rPr>
          <w:b/>
          <w:sz w:val="24"/>
          <w:szCs w:val="24"/>
          <w:lang w:val="es-ES"/>
        </w:rPr>
      </w:pPr>
      <w:r w:rsidRPr="004C1BE2">
        <w:rPr>
          <w:rFonts w:ascii="Tahoma" w:hAnsi="Tahoma" w:cs="Tahoma"/>
          <w:sz w:val="24"/>
          <w:szCs w:val="24"/>
          <w:lang w:val="es-ES"/>
        </w:rPr>
        <w:t xml:space="preserve">            Comuníquese, Publíquese, Protocolícese y Archí</w:t>
      </w:r>
      <w:r>
        <w:rPr>
          <w:rFonts w:ascii="Tahoma" w:hAnsi="Tahoma" w:cs="Tahoma"/>
          <w:sz w:val="24"/>
          <w:szCs w:val="24"/>
          <w:lang w:val="es-ES"/>
        </w:rPr>
        <w:t>vese</w:t>
      </w:r>
    </w:p>
    <w:p w14:paraId="6F7083CD" w14:textId="77777777" w:rsidR="00071443" w:rsidRDefault="00071443" w:rsidP="00B34202">
      <w:pPr>
        <w:pStyle w:val="Ttulo5"/>
        <w:jc w:val="center"/>
        <w:rPr>
          <w:rFonts w:ascii="Tahoma" w:hAnsi="Tahoma" w:cs="Tahoma"/>
          <w:b w:val="0"/>
          <w:szCs w:val="24"/>
          <w:lang w:val="es-ES"/>
        </w:rPr>
      </w:pPr>
    </w:p>
    <w:p w14:paraId="4A7D46E8" w14:textId="77777777" w:rsidR="00071443" w:rsidRDefault="00071443" w:rsidP="00B34202">
      <w:pPr>
        <w:pStyle w:val="Ttulo5"/>
        <w:jc w:val="center"/>
        <w:rPr>
          <w:rFonts w:ascii="Tahoma" w:hAnsi="Tahoma" w:cs="Tahoma"/>
          <w:b w:val="0"/>
          <w:szCs w:val="24"/>
          <w:lang w:val="es-ES"/>
        </w:rPr>
      </w:pPr>
    </w:p>
    <w:p w14:paraId="431620CD" w14:textId="77777777" w:rsidR="00071443" w:rsidRDefault="00071443" w:rsidP="00B34202">
      <w:pPr>
        <w:pStyle w:val="Ttulo5"/>
        <w:jc w:val="center"/>
        <w:rPr>
          <w:rFonts w:ascii="Tahoma" w:hAnsi="Tahoma" w:cs="Tahoma"/>
          <w:b w:val="0"/>
          <w:szCs w:val="24"/>
          <w:lang w:val="es-ES"/>
        </w:rPr>
      </w:pPr>
    </w:p>
    <w:p w14:paraId="42F52F3D" w14:textId="77777777" w:rsidR="00071443" w:rsidRDefault="00071443" w:rsidP="00B34202">
      <w:pPr>
        <w:pStyle w:val="Ttulo5"/>
        <w:jc w:val="center"/>
        <w:rPr>
          <w:rFonts w:ascii="Tahoma" w:hAnsi="Tahoma" w:cs="Tahoma"/>
          <w:b w:val="0"/>
          <w:szCs w:val="24"/>
          <w:lang w:val="es-ES"/>
        </w:rPr>
      </w:pPr>
    </w:p>
    <w:p w14:paraId="53221E09" w14:textId="77777777" w:rsidR="00071443" w:rsidRDefault="00071443" w:rsidP="00B34202">
      <w:pPr>
        <w:pStyle w:val="Ttulo5"/>
        <w:jc w:val="center"/>
        <w:rPr>
          <w:rFonts w:ascii="Tahoma" w:hAnsi="Tahoma" w:cs="Tahoma"/>
          <w:b w:val="0"/>
          <w:szCs w:val="24"/>
          <w:lang w:val="es-ES"/>
        </w:rPr>
      </w:pPr>
    </w:p>
    <w:p w14:paraId="5EE7282B" w14:textId="77777777" w:rsidR="00071443" w:rsidRDefault="00071443" w:rsidP="00B34202">
      <w:pPr>
        <w:pStyle w:val="Ttulo5"/>
        <w:jc w:val="center"/>
        <w:rPr>
          <w:rFonts w:ascii="Tahoma" w:hAnsi="Tahoma" w:cs="Tahoma"/>
          <w:b w:val="0"/>
          <w:szCs w:val="24"/>
          <w:lang w:val="es-ES"/>
        </w:rPr>
      </w:pPr>
    </w:p>
    <w:p w14:paraId="77C23CBB" w14:textId="77777777" w:rsidR="004C1BE2" w:rsidRDefault="004C1BE2" w:rsidP="004C1BE2">
      <w:pPr>
        <w:rPr>
          <w:lang w:val="es-ES"/>
        </w:rPr>
      </w:pPr>
    </w:p>
    <w:p w14:paraId="71A0C758" w14:textId="77777777" w:rsidR="004C1BE2" w:rsidRDefault="004C1BE2" w:rsidP="004C1BE2">
      <w:pPr>
        <w:rPr>
          <w:lang w:val="es-ES"/>
        </w:rPr>
      </w:pPr>
    </w:p>
    <w:p w14:paraId="400C6D16" w14:textId="77777777" w:rsidR="004C1BE2" w:rsidRDefault="004C1BE2" w:rsidP="004C1BE2">
      <w:pPr>
        <w:rPr>
          <w:lang w:val="es-ES"/>
        </w:rPr>
      </w:pPr>
    </w:p>
    <w:p w14:paraId="37C1B10C" w14:textId="77777777" w:rsidR="004C1BE2" w:rsidRDefault="004C1BE2" w:rsidP="004C1BE2">
      <w:pPr>
        <w:rPr>
          <w:lang w:val="es-ES"/>
        </w:rPr>
      </w:pPr>
    </w:p>
    <w:p w14:paraId="1CB1DAD9" w14:textId="77777777" w:rsidR="004C1BE2" w:rsidRDefault="004C1BE2" w:rsidP="004C1BE2">
      <w:pPr>
        <w:rPr>
          <w:lang w:val="es-ES"/>
        </w:rPr>
      </w:pPr>
    </w:p>
    <w:p w14:paraId="6E25873A" w14:textId="77777777" w:rsidR="004C1BE2" w:rsidRDefault="004C1BE2" w:rsidP="004C1BE2">
      <w:pPr>
        <w:rPr>
          <w:lang w:val="es-ES"/>
        </w:rPr>
      </w:pPr>
    </w:p>
    <w:p w14:paraId="30C1B874" w14:textId="77777777" w:rsidR="004C1BE2" w:rsidRDefault="004C1BE2" w:rsidP="004C1BE2">
      <w:pPr>
        <w:rPr>
          <w:lang w:val="es-ES"/>
        </w:rPr>
      </w:pPr>
    </w:p>
    <w:p w14:paraId="12CE01B3" w14:textId="77777777" w:rsidR="004C1BE2" w:rsidRDefault="004C1BE2" w:rsidP="004C1BE2">
      <w:pPr>
        <w:rPr>
          <w:lang w:val="es-ES"/>
        </w:rPr>
      </w:pPr>
    </w:p>
    <w:p w14:paraId="0423F56A" w14:textId="77777777" w:rsidR="004C1BE2" w:rsidRDefault="004C1BE2" w:rsidP="004C1BE2">
      <w:pPr>
        <w:rPr>
          <w:lang w:val="es-ES"/>
        </w:rPr>
      </w:pPr>
    </w:p>
    <w:p w14:paraId="728A9EA0" w14:textId="77777777" w:rsidR="004C1BE2" w:rsidRPr="004C1BE2" w:rsidRDefault="004C1BE2" w:rsidP="004C1BE2">
      <w:pPr>
        <w:rPr>
          <w:lang w:val="es-ES"/>
        </w:rPr>
      </w:pPr>
    </w:p>
    <w:p w14:paraId="465BADBE" w14:textId="30073093" w:rsidR="006267AE" w:rsidRPr="0094599C" w:rsidRDefault="00071443" w:rsidP="00B34202">
      <w:pPr>
        <w:pStyle w:val="Ttulo5"/>
        <w:jc w:val="center"/>
        <w:rPr>
          <w:rFonts w:ascii="Tahoma" w:hAnsi="Tahoma" w:cs="Tahoma"/>
          <w:b w:val="0"/>
          <w:szCs w:val="24"/>
          <w:lang w:val="es-ES"/>
        </w:rPr>
      </w:pPr>
      <w:r>
        <w:rPr>
          <w:rFonts w:ascii="Tahoma" w:hAnsi="Tahoma" w:cs="Tahoma"/>
          <w:b w:val="0"/>
          <w:szCs w:val="24"/>
          <w:lang w:val="es-ES"/>
        </w:rPr>
        <w:lastRenderedPageBreak/>
        <w:t xml:space="preserve"> </w:t>
      </w:r>
    </w:p>
    <w:p w14:paraId="727A5A56" w14:textId="77777777" w:rsidR="0094599C" w:rsidRPr="00882D89" w:rsidRDefault="0094599C" w:rsidP="0094599C">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23 </w:t>
      </w:r>
      <w:r w:rsidRPr="00882D89">
        <w:rPr>
          <w:rFonts w:ascii="Tahoma" w:hAnsi="Tahoma" w:cs="Tahoma"/>
          <w:sz w:val="24"/>
          <w:szCs w:val="24"/>
        </w:rPr>
        <w:t xml:space="preserve">de </w:t>
      </w:r>
      <w:r>
        <w:rPr>
          <w:rFonts w:ascii="Tahoma" w:hAnsi="Tahoma" w:cs="Tahoma"/>
          <w:sz w:val="24"/>
          <w:szCs w:val="24"/>
        </w:rPr>
        <w:t>Marzo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5AE88901" w14:textId="77777777" w:rsidR="0094599C" w:rsidRPr="00882D89" w:rsidRDefault="0094599C" w:rsidP="0094599C">
      <w:pPr>
        <w:rPr>
          <w:rFonts w:ascii="Tahoma" w:hAnsi="Tahoma" w:cs="Tahoma"/>
        </w:rPr>
      </w:pPr>
    </w:p>
    <w:p w14:paraId="25DCDDA1" w14:textId="77777777" w:rsidR="0094599C" w:rsidRPr="00882D89" w:rsidRDefault="0094599C" w:rsidP="0094599C">
      <w:pPr>
        <w:rPr>
          <w:rFonts w:ascii="Tahoma" w:hAnsi="Tahoma" w:cs="Tahoma"/>
        </w:rPr>
      </w:pPr>
    </w:p>
    <w:p w14:paraId="252F4367" w14:textId="77777777" w:rsidR="0094599C" w:rsidRPr="00882D89" w:rsidRDefault="0094599C" w:rsidP="0094599C">
      <w:pPr>
        <w:rPr>
          <w:rFonts w:ascii="Tahoma" w:hAnsi="Tahoma" w:cs="Tahoma"/>
        </w:rPr>
      </w:pPr>
    </w:p>
    <w:p w14:paraId="21399F0F" w14:textId="77777777" w:rsidR="0094599C" w:rsidRPr="00882D89" w:rsidRDefault="0094599C" w:rsidP="0094599C">
      <w:pPr>
        <w:rPr>
          <w:rFonts w:ascii="Tahoma" w:hAnsi="Tahoma" w:cs="Tahoma"/>
        </w:rPr>
      </w:pPr>
    </w:p>
    <w:p w14:paraId="3A97D7B8"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022</w:t>
      </w:r>
      <w:r w:rsidRPr="00882D89">
        <w:rPr>
          <w:rFonts w:ascii="Tahoma" w:hAnsi="Tahoma" w:cs="Tahoma"/>
          <w:b/>
          <w:sz w:val="24"/>
          <w:szCs w:val="24"/>
          <w:u w:val="single"/>
        </w:rPr>
        <w:t>/20</w:t>
      </w:r>
      <w:r>
        <w:rPr>
          <w:rFonts w:ascii="Tahoma" w:hAnsi="Tahoma" w:cs="Tahoma"/>
          <w:b/>
          <w:sz w:val="24"/>
          <w:szCs w:val="24"/>
          <w:u w:val="single"/>
        </w:rPr>
        <w:t>22</w:t>
      </w:r>
    </w:p>
    <w:p w14:paraId="6E3B7C71" w14:textId="77777777" w:rsidR="0094599C" w:rsidRPr="00882D89" w:rsidRDefault="0094599C" w:rsidP="0094599C">
      <w:pPr>
        <w:rPr>
          <w:rFonts w:ascii="Tahoma" w:hAnsi="Tahoma" w:cs="Tahoma"/>
        </w:rPr>
      </w:pPr>
    </w:p>
    <w:p w14:paraId="7B21E9A4" w14:textId="77777777" w:rsidR="0094599C" w:rsidRPr="00882D89" w:rsidRDefault="0094599C" w:rsidP="0094599C">
      <w:pPr>
        <w:rPr>
          <w:rFonts w:ascii="Tahoma" w:hAnsi="Tahoma" w:cs="Tahoma"/>
        </w:rPr>
      </w:pPr>
    </w:p>
    <w:p w14:paraId="5F0D3CAD"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VISTO:</w:t>
      </w:r>
    </w:p>
    <w:p w14:paraId="19DD9BAE"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947/</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21 de marzo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22 de marzo </w:t>
      </w:r>
      <w:r w:rsidRPr="00882D89">
        <w:rPr>
          <w:rFonts w:ascii="Tahoma" w:hAnsi="Tahoma" w:cs="Tahoma"/>
          <w:sz w:val="24"/>
          <w:szCs w:val="24"/>
        </w:rPr>
        <w:t>del corriente año;</w:t>
      </w:r>
    </w:p>
    <w:p w14:paraId="65AA2C17" w14:textId="77777777" w:rsidR="0094599C" w:rsidRPr="00882D89" w:rsidRDefault="0094599C" w:rsidP="0094599C">
      <w:pPr>
        <w:jc w:val="both"/>
        <w:rPr>
          <w:rFonts w:ascii="Tahoma" w:hAnsi="Tahoma" w:cs="Tahoma"/>
          <w:sz w:val="24"/>
          <w:szCs w:val="24"/>
        </w:rPr>
      </w:pPr>
    </w:p>
    <w:p w14:paraId="4C6A4BF1" w14:textId="77777777" w:rsidR="0094599C" w:rsidRPr="00882D89" w:rsidRDefault="0094599C" w:rsidP="0094599C">
      <w:pPr>
        <w:jc w:val="both"/>
        <w:rPr>
          <w:rFonts w:ascii="Tahoma" w:hAnsi="Tahoma" w:cs="Tahoma"/>
          <w:sz w:val="24"/>
          <w:szCs w:val="24"/>
        </w:rPr>
      </w:pPr>
    </w:p>
    <w:p w14:paraId="24F0315F"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Y CONSIDERANDO:</w:t>
      </w:r>
    </w:p>
    <w:p w14:paraId="2DA2D4AB"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5AC55EB7" w14:textId="77777777" w:rsidR="0094599C" w:rsidRPr="00882D89" w:rsidRDefault="0094599C" w:rsidP="0094599C">
      <w:pPr>
        <w:jc w:val="both"/>
        <w:rPr>
          <w:rFonts w:ascii="Tahoma" w:hAnsi="Tahoma" w:cs="Tahoma"/>
          <w:sz w:val="24"/>
          <w:szCs w:val="24"/>
        </w:rPr>
      </w:pPr>
    </w:p>
    <w:p w14:paraId="60CF6DF7" w14:textId="77777777" w:rsidR="0094599C" w:rsidRPr="00882D89" w:rsidRDefault="0094599C" w:rsidP="0094599C">
      <w:pPr>
        <w:jc w:val="both"/>
        <w:rPr>
          <w:rFonts w:ascii="Tahoma" w:hAnsi="Tahoma" w:cs="Tahoma"/>
          <w:b/>
          <w:sz w:val="24"/>
          <w:szCs w:val="24"/>
          <w:u w:val="single"/>
        </w:rPr>
      </w:pPr>
    </w:p>
    <w:p w14:paraId="10BA949E"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POR ELLO:</w:t>
      </w:r>
    </w:p>
    <w:p w14:paraId="60E43CD9" w14:textId="77777777" w:rsidR="0094599C" w:rsidRPr="00882D89" w:rsidRDefault="0094599C" w:rsidP="0094599C">
      <w:pPr>
        <w:jc w:val="both"/>
        <w:rPr>
          <w:rFonts w:ascii="Tahoma" w:hAnsi="Tahoma" w:cs="Tahoma"/>
          <w:b/>
          <w:sz w:val="24"/>
          <w:szCs w:val="24"/>
          <w:u w:val="single"/>
        </w:rPr>
      </w:pPr>
    </w:p>
    <w:p w14:paraId="2EFF4DAA" w14:textId="77777777" w:rsidR="0094599C" w:rsidRPr="00882D89" w:rsidRDefault="0094599C" w:rsidP="0094599C">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13533DC4" w14:textId="77777777" w:rsidR="0094599C" w:rsidRPr="00882D89" w:rsidRDefault="0094599C" w:rsidP="0094599C">
      <w:pPr>
        <w:jc w:val="center"/>
        <w:rPr>
          <w:rFonts w:ascii="Tahoma" w:hAnsi="Tahoma" w:cs="Tahoma"/>
          <w:b/>
          <w:sz w:val="24"/>
          <w:szCs w:val="24"/>
        </w:rPr>
      </w:pPr>
    </w:p>
    <w:p w14:paraId="7B7534DB" w14:textId="77777777" w:rsidR="0094599C" w:rsidRPr="00882D89" w:rsidRDefault="0094599C" w:rsidP="0094599C">
      <w:pPr>
        <w:jc w:val="center"/>
        <w:rPr>
          <w:rFonts w:ascii="Tahoma" w:hAnsi="Tahoma" w:cs="Tahoma"/>
          <w:b/>
          <w:sz w:val="24"/>
          <w:szCs w:val="24"/>
          <w:u w:val="single"/>
        </w:rPr>
      </w:pPr>
    </w:p>
    <w:p w14:paraId="5A79BFA6"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D    E    C    R    E    T    A</w:t>
      </w:r>
    </w:p>
    <w:p w14:paraId="0BBA3A85"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 </w:t>
      </w:r>
    </w:p>
    <w:p w14:paraId="0263B36C" w14:textId="77777777" w:rsidR="0094599C" w:rsidRPr="00882D89" w:rsidRDefault="0094599C" w:rsidP="0094599C">
      <w:pPr>
        <w:jc w:val="center"/>
        <w:rPr>
          <w:rFonts w:ascii="Tahoma" w:hAnsi="Tahoma" w:cs="Tahoma"/>
          <w:b/>
          <w:sz w:val="24"/>
          <w:szCs w:val="24"/>
          <w:u w:val="single"/>
        </w:rPr>
      </w:pPr>
    </w:p>
    <w:p w14:paraId="45E6E511"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1º.-</w:t>
      </w:r>
    </w:p>
    <w:p w14:paraId="45EE84CF" w14:textId="77777777" w:rsidR="0094599C" w:rsidRDefault="0094599C" w:rsidP="0094599C">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947</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Fijar la Tarifa para el servicio de transporte público de pasajeros mediante la explotación privada (REMIS AGENCIA).-</w:t>
      </w:r>
    </w:p>
    <w:p w14:paraId="6A69DC8D" w14:textId="77777777" w:rsidR="0094599C" w:rsidRPr="00882D89" w:rsidRDefault="0094599C" w:rsidP="0094599C">
      <w:pPr>
        <w:jc w:val="both"/>
        <w:rPr>
          <w:rFonts w:ascii="Tahoma" w:hAnsi="Tahoma" w:cs="Tahoma"/>
          <w:sz w:val="24"/>
          <w:szCs w:val="24"/>
        </w:rPr>
      </w:pPr>
    </w:p>
    <w:p w14:paraId="7A3F07E1"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2°.-</w:t>
      </w:r>
    </w:p>
    <w:p w14:paraId="5F1E29D7" w14:textId="77777777" w:rsidR="0094599C" w:rsidRPr="00C277E2" w:rsidRDefault="0094599C" w:rsidP="0094599C">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Gobierno</w:t>
      </w:r>
      <w:r w:rsidRPr="00C277E2">
        <w:rPr>
          <w:rFonts w:ascii="Tahoma" w:hAnsi="Tahoma" w:cs="Tahoma"/>
          <w:sz w:val="24"/>
          <w:szCs w:val="24"/>
        </w:rPr>
        <w:t xml:space="preserve"> Municipal.-</w:t>
      </w:r>
    </w:p>
    <w:p w14:paraId="2337F48D" w14:textId="77777777" w:rsidR="0094599C" w:rsidRPr="00882D89" w:rsidRDefault="0094599C" w:rsidP="0094599C">
      <w:pPr>
        <w:jc w:val="both"/>
        <w:rPr>
          <w:rFonts w:ascii="Tahoma" w:hAnsi="Tahoma" w:cs="Tahoma"/>
          <w:b/>
          <w:sz w:val="24"/>
          <w:szCs w:val="24"/>
          <w:u w:val="single"/>
        </w:rPr>
      </w:pPr>
    </w:p>
    <w:p w14:paraId="34AD77BA"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3º.-</w:t>
      </w:r>
    </w:p>
    <w:p w14:paraId="7DD6DE61" w14:textId="77777777" w:rsidR="0094599C" w:rsidRPr="00882D89" w:rsidRDefault="0094599C" w:rsidP="0094599C">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371E17D7" w14:textId="77777777" w:rsidR="0094599C" w:rsidRPr="00882D89" w:rsidRDefault="0094599C" w:rsidP="0094599C">
      <w:pPr>
        <w:jc w:val="center"/>
        <w:rPr>
          <w:rFonts w:ascii="Tahoma" w:hAnsi="Tahoma" w:cs="Tahoma"/>
          <w:b/>
          <w:sz w:val="24"/>
          <w:szCs w:val="24"/>
        </w:rPr>
      </w:pPr>
    </w:p>
    <w:p w14:paraId="18855C77" w14:textId="77777777" w:rsidR="0094599C" w:rsidRPr="00882D89" w:rsidRDefault="0094599C" w:rsidP="0094599C">
      <w:pPr>
        <w:jc w:val="center"/>
        <w:rPr>
          <w:rFonts w:ascii="Tahoma" w:hAnsi="Tahoma" w:cs="Tahoma"/>
          <w:b/>
          <w:sz w:val="24"/>
          <w:szCs w:val="24"/>
        </w:rPr>
      </w:pPr>
    </w:p>
    <w:p w14:paraId="4F38EE09" w14:textId="77777777" w:rsidR="0094599C" w:rsidRPr="00882D89" w:rsidRDefault="0094599C" w:rsidP="0094599C">
      <w:pPr>
        <w:jc w:val="center"/>
        <w:rPr>
          <w:rFonts w:ascii="Tahoma" w:hAnsi="Tahoma" w:cs="Tahoma"/>
          <w:b/>
          <w:sz w:val="24"/>
          <w:szCs w:val="24"/>
        </w:rPr>
      </w:pPr>
    </w:p>
    <w:p w14:paraId="5610C0EF" w14:textId="77777777" w:rsidR="0094599C" w:rsidRDefault="0094599C" w:rsidP="0094599C">
      <w:pPr>
        <w:rPr>
          <w:rFonts w:ascii="Tahoma" w:hAnsi="Tahoma" w:cs="Tahoma"/>
        </w:rPr>
      </w:pPr>
    </w:p>
    <w:p w14:paraId="5BC67FB7" w14:textId="77777777" w:rsidR="0094599C" w:rsidRDefault="0094599C" w:rsidP="0094599C">
      <w:pPr>
        <w:rPr>
          <w:rFonts w:ascii="Tahoma" w:hAnsi="Tahoma" w:cs="Tahoma"/>
        </w:rPr>
      </w:pPr>
    </w:p>
    <w:p w14:paraId="691E8916" w14:textId="77777777" w:rsidR="0094599C" w:rsidRPr="000A2E35" w:rsidRDefault="0094599C" w:rsidP="0094599C">
      <w:pPr>
        <w:rPr>
          <w:rFonts w:ascii="Tahoma" w:hAnsi="Tahoma" w:cs="Tahoma"/>
        </w:rPr>
      </w:pPr>
    </w:p>
    <w:p w14:paraId="19DFDCAB" w14:textId="77777777" w:rsidR="006267AE" w:rsidRDefault="006267AE" w:rsidP="00B34202">
      <w:pPr>
        <w:pStyle w:val="Ttulo5"/>
        <w:jc w:val="center"/>
        <w:rPr>
          <w:rFonts w:ascii="Tahoma" w:hAnsi="Tahoma" w:cs="Tahoma"/>
          <w:b w:val="0"/>
          <w:szCs w:val="24"/>
        </w:rPr>
      </w:pPr>
    </w:p>
    <w:p w14:paraId="64B9896C" w14:textId="77777777" w:rsidR="006267AE" w:rsidRDefault="006267AE" w:rsidP="00B34202">
      <w:pPr>
        <w:pStyle w:val="Ttulo5"/>
        <w:jc w:val="center"/>
        <w:rPr>
          <w:rFonts w:ascii="Tahoma" w:hAnsi="Tahoma" w:cs="Tahoma"/>
          <w:b w:val="0"/>
          <w:szCs w:val="24"/>
        </w:rPr>
      </w:pPr>
    </w:p>
    <w:p w14:paraId="0CDA2886" w14:textId="77777777" w:rsidR="006267AE" w:rsidRDefault="006267AE" w:rsidP="00B34202">
      <w:pPr>
        <w:pStyle w:val="Ttulo5"/>
        <w:jc w:val="center"/>
        <w:rPr>
          <w:rFonts w:ascii="Tahoma" w:hAnsi="Tahoma" w:cs="Tahoma"/>
          <w:b w:val="0"/>
          <w:szCs w:val="24"/>
        </w:rPr>
      </w:pPr>
    </w:p>
    <w:p w14:paraId="06A20D98" w14:textId="11F026BC" w:rsidR="0094599C" w:rsidRDefault="0094599C" w:rsidP="0094599C"/>
    <w:p w14:paraId="450ABBB6" w14:textId="47CFFE8C" w:rsidR="0094599C" w:rsidRDefault="0094599C" w:rsidP="0094599C"/>
    <w:p w14:paraId="11651B00" w14:textId="77777777" w:rsidR="0094599C" w:rsidRPr="0094599C" w:rsidRDefault="0094599C" w:rsidP="0094599C"/>
    <w:p w14:paraId="0D2CA205" w14:textId="6EC9962E" w:rsidR="006267AE" w:rsidRDefault="006267AE" w:rsidP="00B34202">
      <w:pPr>
        <w:pStyle w:val="Ttulo5"/>
        <w:jc w:val="center"/>
        <w:rPr>
          <w:rFonts w:ascii="Tahoma" w:hAnsi="Tahoma" w:cs="Tahoma"/>
          <w:b w:val="0"/>
          <w:szCs w:val="24"/>
        </w:rPr>
      </w:pPr>
    </w:p>
    <w:p w14:paraId="7D44FCD5" w14:textId="77777777" w:rsidR="0094599C" w:rsidRPr="00882D89" w:rsidRDefault="0094599C" w:rsidP="0094599C">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23 </w:t>
      </w:r>
      <w:r w:rsidRPr="00882D89">
        <w:rPr>
          <w:rFonts w:ascii="Tahoma" w:hAnsi="Tahoma" w:cs="Tahoma"/>
          <w:sz w:val="24"/>
          <w:szCs w:val="24"/>
        </w:rPr>
        <w:t xml:space="preserve">de </w:t>
      </w:r>
      <w:r>
        <w:rPr>
          <w:rFonts w:ascii="Tahoma" w:hAnsi="Tahoma" w:cs="Tahoma"/>
          <w:sz w:val="24"/>
          <w:szCs w:val="24"/>
        </w:rPr>
        <w:t>Marzo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5AA47615" w14:textId="77777777" w:rsidR="0094599C" w:rsidRPr="00882D89" w:rsidRDefault="0094599C" w:rsidP="0094599C">
      <w:pPr>
        <w:rPr>
          <w:rFonts w:ascii="Tahoma" w:hAnsi="Tahoma" w:cs="Tahoma"/>
        </w:rPr>
      </w:pPr>
    </w:p>
    <w:p w14:paraId="7252E376" w14:textId="77777777" w:rsidR="0094599C" w:rsidRPr="00882D89" w:rsidRDefault="0094599C" w:rsidP="0094599C">
      <w:pPr>
        <w:rPr>
          <w:rFonts w:ascii="Tahoma" w:hAnsi="Tahoma" w:cs="Tahoma"/>
        </w:rPr>
      </w:pPr>
    </w:p>
    <w:p w14:paraId="70ED0BEB" w14:textId="77777777" w:rsidR="0094599C" w:rsidRPr="00882D89" w:rsidRDefault="0094599C" w:rsidP="0094599C">
      <w:pPr>
        <w:rPr>
          <w:rFonts w:ascii="Tahoma" w:hAnsi="Tahoma" w:cs="Tahoma"/>
        </w:rPr>
      </w:pPr>
    </w:p>
    <w:p w14:paraId="50EF1F7F" w14:textId="77777777" w:rsidR="0094599C" w:rsidRPr="00882D89" w:rsidRDefault="0094599C" w:rsidP="0094599C">
      <w:pPr>
        <w:rPr>
          <w:rFonts w:ascii="Tahoma" w:hAnsi="Tahoma" w:cs="Tahoma"/>
        </w:rPr>
      </w:pPr>
    </w:p>
    <w:p w14:paraId="00981EFC"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023</w:t>
      </w:r>
      <w:r w:rsidRPr="00882D89">
        <w:rPr>
          <w:rFonts w:ascii="Tahoma" w:hAnsi="Tahoma" w:cs="Tahoma"/>
          <w:b/>
          <w:sz w:val="24"/>
          <w:szCs w:val="24"/>
          <w:u w:val="single"/>
        </w:rPr>
        <w:t>/20</w:t>
      </w:r>
      <w:r>
        <w:rPr>
          <w:rFonts w:ascii="Tahoma" w:hAnsi="Tahoma" w:cs="Tahoma"/>
          <w:b/>
          <w:sz w:val="24"/>
          <w:szCs w:val="24"/>
          <w:u w:val="single"/>
        </w:rPr>
        <w:t>22</w:t>
      </w:r>
    </w:p>
    <w:p w14:paraId="66E966D6" w14:textId="77777777" w:rsidR="0094599C" w:rsidRPr="00882D89" w:rsidRDefault="0094599C" w:rsidP="0094599C">
      <w:pPr>
        <w:rPr>
          <w:rFonts w:ascii="Tahoma" w:hAnsi="Tahoma" w:cs="Tahoma"/>
        </w:rPr>
      </w:pPr>
    </w:p>
    <w:p w14:paraId="231B0FEA" w14:textId="77777777" w:rsidR="0094599C" w:rsidRPr="00882D89" w:rsidRDefault="0094599C" w:rsidP="0094599C">
      <w:pPr>
        <w:rPr>
          <w:rFonts w:ascii="Tahoma" w:hAnsi="Tahoma" w:cs="Tahoma"/>
        </w:rPr>
      </w:pPr>
    </w:p>
    <w:p w14:paraId="603E3FB9"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VISTO:</w:t>
      </w:r>
    </w:p>
    <w:p w14:paraId="4F1F937E"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948/</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21 de marzo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22 de marzo </w:t>
      </w:r>
      <w:r w:rsidRPr="00882D89">
        <w:rPr>
          <w:rFonts w:ascii="Tahoma" w:hAnsi="Tahoma" w:cs="Tahoma"/>
          <w:sz w:val="24"/>
          <w:szCs w:val="24"/>
        </w:rPr>
        <w:t>del corriente año;</w:t>
      </w:r>
    </w:p>
    <w:p w14:paraId="096A2936" w14:textId="77777777" w:rsidR="0094599C" w:rsidRPr="00882D89" w:rsidRDefault="0094599C" w:rsidP="0094599C">
      <w:pPr>
        <w:jc w:val="both"/>
        <w:rPr>
          <w:rFonts w:ascii="Tahoma" w:hAnsi="Tahoma" w:cs="Tahoma"/>
          <w:sz w:val="24"/>
          <w:szCs w:val="24"/>
        </w:rPr>
      </w:pPr>
    </w:p>
    <w:p w14:paraId="48BBA753" w14:textId="77777777" w:rsidR="0094599C" w:rsidRPr="00882D89" w:rsidRDefault="0094599C" w:rsidP="0094599C">
      <w:pPr>
        <w:jc w:val="both"/>
        <w:rPr>
          <w:rFonts w:ascii="Tahoma" w:hAnsi="Tahoma" w:cs="Tahoma"/>
          <w:sz w:val="24"/>
          <w:szCs w:val="24"/>
        </w:rPr>
      </w:pPr>
    </w:p>
    <w:p w14:paraId="620F0985"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Y CONSIDERANDO:</w:t>
      </w:r>
    </w:p>
    <w:p w14:paraId="75ED2282"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2551C459" w14:textId="77777777" w:rsidR="0094599C" w:rsidRPr="00882D89" w:rsidRDefault="0094599C" w:rsidP="0094599C">
      <w:pPr>
        <w:jc w:val="both"/>
        <w:rPr>
          <w:rFonts w:ascii="Tahoma" w:hAnsi="Tahoma" w:cs="Tahoma"/>
          <w:sz w:val="24"/>
          <w:szCs w:val="24"/>
        </w:rPr>
      </w:pPr>
    </w:p>
    <w:p w14:paraId="4CE64C32" w14:textId="77777777" w:rsidR="0094599C" w:rsidRPr="00882D89" w:rsidRDefault="0094599C" w:rsidP="0094599C">
      <w:pPr>
        <w:jc w:val="both"/>
        <w:rPr>
          <w:rFonts w:ascii="Tahoma" w:hAnsi="Tahoma" w:cs="Tahoma"/>
          <w:b/>
          <w:sz w:val="24"/>
          <w:szCs w:val="24"/>
          <w:u w:val="single"/>
        </w:rPr>
      </w:pPr>
    </w:p>
    <w:p w14:paraId="3A05E70B"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POR ELLO:</w:t>
      </w:r>
    </w:p>
    <w:p w14:paraId="0F7D5269" w14:textId="77777777" w:rsidR="0094599C" w:rsidRPr="00882D89" w:rsidRDefault="0094599C" w:rsidP="0094599C">
      <w:pPr>
        <w:jc w:val="both"/>
        <w:rPr>
          <w:rFonts w:ascii="Tahoma" w:hAnsi="Tahoma" w:cs="Tahoma"/>
          <w:b/>
          <w:sz w:val="24"/>
          <w:szCs w:val="24"/>
          <w:u w:val="single"/>
        </w:rPr>
      </w:pPr>
    </w:p>
    <w:p w14:paraId="55CF4F93" w14:textId="77777777" w:rsidR="0094599C" w:rsidRPr="00882D89" w:rsidRDefault="0094599C" w:rsidP="0094599C">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0D2C948B" w14:textId="77777777" w:rsidR="0094599C" w:rsidRPr="00882D89" w:rsidRDefault="0094599C" w:rsidP="0094599C">
      <w:pPr>
        <w:jc w:val="center"/>
        <w:rPr>
          <w:rFonts w:ascii="Tahoma" w:hAnsi="Tahoma" w:cs="Tahoma"/>
          <w:b/>
          <w:sz w:val="24"/>
          <w:szCs w:val="24"/>
        </w:rPr>
      </w:pPr>
    </w:p>
    <w:p w14:paraId="024B5FAF" w14:textId="77777777" w:rsidR="0094599C" w:rsidRPr="00882D89" w:rsidRDefault="0094599C" w:rsidP="0094599C">
      <w:pPr>
        <w:jc w:val="center"/>
        <w:rPr>
          <w:rFonts w:ascii="Tahoma" w:hAnsi="Tahoma" w:cs="Tahoma"/>
          <w:b/>
          <w:sz w:val="24"/>
          <w:szCs w:val="24"/>
          <w:u w:val="single"/>
        </w:rPr>
      </w:pPr>
    </w:p>
    <w:p w14:paraId="20A25F1E"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D    E    C    R    E    T    A</w:t>
      </w:r>
    </w:p>
    <w:p w14:paraId="1027D1A1"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 </w:t>
      </w:r>
    </w:p>
    <w:p w14:paraId="62A1BBCB" w14:textId="77777777" w:rsidR="0094599C" w:rsidRPr="00882D89" w:rsidRDefault="0094599C" w:rsidP="0094599C">
      <w:pPr>
        <w:jc w:val="center"/>
        <w:rPr>
          <w:rFonts w:ascii="Tahoma" w:hAnsi="Tahoma" w:cs="Tahoma"/>
          <w:b/>
          <w:sz w:val="24"/>
          <w:szCs w:val="24"/>
          <w:u w:val="single"/>
        </w:rPr>
      </w:pPr>
    </w:p>
    <w:p w14:paraId="71AE3E53"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1º.-</w:t>
      </w:r>
    </w:p>
    <w:p w14:paraId="4499DF5A" w14:textId="77777777" w:rsidR="0094599C" w:rsidRDefault="0094599C" w:rsidP="0094599C">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948</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Fijar la Tarifa de los remises que trabajen bajo la modalidad de REMIS DIFRENCIAL.-</w:t>
      </w:r>
    </w:p>
    <w:p w14:paraId="5E1A5A6F" w14:textId="77777777" w:rsidR="0094599C" w:rsidRPr="00882D89" w:rsidRDefault="0094599C" w:rsidP="0094599C">
      <w:pPr>
        <w:jc w:val="both"/>
        <w:rPr>
          <w:rFonts w:ascii="Tahoma" w:hAnsi="Tahoma" w:cs="Tahoma"/>
          <w:sz w:val="24"/>
          <w:szCs w:val="24"/>
        </w:rPr>
      </w:pPr>
    </w:p>
    <w:p w14:paraId="340C2CE4"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2°.-</w:t>
      </w:r>
    </w:p>
    <w:p w14:paraId="5222F521" w14:textId="77777777" w:rsidR="0094599C" w:rsidRPr="00C277E2" w:rsidRDefault="0094599C" w:rsidP="0094599C">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Gobierno</w:t>
      </w:r>
      <w:r w:rsidRPr="00C277E2">
        <w:rPr>
          <w:rFonts w:ascii="Tahoma" w:hAnsi="Tahoma" w:cs="Tahoma"/>
          <w:sz w:val="24"/>
          <w:szCs w:val="24"/>
        </w:rPr>
        <w:t xml:space="preserve"> Municipal.-</w:t>
      </w:r>
    </w:p>
    <w:p w14:paraId="2222C5B6" w14:textId="77777777" w:rsidR="0094599C" w:rsidRPr="00882D89" w:rsidRDefault="0094599C" w:rsidP="0094599C">
      <w:pPr>
        <w:jc w:val="both"/>
        <w:rPr>
          <w:rFonts w:ascii="Tahoma" w:hAnsi="Tahoma" w:cs="Tahoma"/>
          <w:b/>
          <w:sz w:val="24"/>
          <w:szCs w:val="24"/>
          <w:u w:val="single"/>
        </w:rPr>
      </w:pPr>
    </w:p>
    <w:p w14:paraId="2B079EFA"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3º.-</w:t>
      </w:r>
    </w:p>
    <w:p w14:paraId="5E6A97B6" w14:textId="77777777" w:rsidR="0094599C" w:rsidRPr="00882D89" w:rsidRDefault="0094599C" w:rsidP="0094599C">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3A4B187B" w14:textId="77777777" w:rsidR="0094599C" w:rsidRPr="00882D89" w:rsidRDefault="0094599C" w:rsidP="0094599C">
      <w:pPr>
        <w:jc w:val="center"/>
        <w:rPr>
          <w:rFonts w:ascii="Tahoma" w:hAnsi="Tahoma" w:cs="Tahoma"/>
          <w:b/>
          <w:sz w:val="24"/>
          <w:szCs w:val="24"/>
        </w:rPr>
      </w:pPr>
    </w:p>
    <w:p w14:paraId="6DF6E7B8" w14:textId="77777777" w:rsidR="0094599C" w:rsidRPr="00882D89" w:rsidRDefault="0094599C" w:rsidP="0094599C">
      <w:pPr>
        <w:jc w:val="center"/>
        <w:rPr>
          <w:rFonts w:ascii="Tahoma" w:hAnsi="Tahoma" w:cs="Tahoma"/>
          <w:b/>
          <w:sz w:val="24"/>
          <w:szCs w:val="24"/>
        </w:rPr>
      </w:pPr>
    </w:p>
    <w:p w14:paraId="34247129" w14:textId="77777777" w:rsidR="0094599C" w:rsidRPr="00882D89" w:rsidRDefault="0094599C" w:rsidP="0094599C">
      <w:pPr>
        <w:jc w:val="center"/>
        <w:rPr>
          <w:rFonts w:ascii="Tahoma" w:hAnsi="Tahoma" w:cs="Tahoma"/>
          <w:b/>
          <w:sz w:val="24"/>
          <w:szCs w:val="24"/>
        </w:rPr>
      </w:pPr>
    </w:p>
    <w:p w14:paraId="7515FA59" w14:textId="77777777" w:rsidR="0094599C" w:rsidRDefault="0094599C" w:rsidP="0094599C">
      <w:pPr>
        <w:rPr>
          <w:rFonts w:ascii="Tahoma" w:hAnsi="Tahoma" w:cs="Tahoma"/>
        </w:rPr>
      </w:pPr>
    </w:p>
    <w:p w14:paraId="67321AF8" w14:textId="77777777" w:rsidR="0094599C" w:rsidRDefault="0094599C" w:rsidP="0094599C">
      <w:pPr>
        <w:rPr>
          <w:rFonts w:ascii="Tahoma" w:hAnsi="Tahoma" w:cs="Tahoma"/>
        </w:rPr>
      </w:pPr>
    </w:p>
    <w:p w14:paraId="08419901" w14:textId="77777777" w:rsidR="0094599C" w:rsidRPr="000A2E35" w:rsidRDefault="0094599C" w:rsidP="0094599C">
      <w:pPr>
        <w:rPr>
          <w:rFonts w:ascii="Tahoma" w:hAnsi="Tahoma" w:cs="Tahoma"/>
        </w:rPr>
      </w:pPr>
    </w:p>
    <w:p w14:paraId="469351FB" w14:textId="1CBCD9FC" w:rsidR="0094599C" w:rsidRDefault="0094599C" w:rsidP="0094599C"/>
    <w:p w14:paraId="14035D2F" w14:textId="601A963C" w:rsidR="0094599C" w:rsidRDefault="0094599C" w:rsidP="0094599C"/>
    <w:p w14:paraId="7702648B" w14:textId="31D82627" w:rsidR="0094599C" w:rsidRDefault="0094599C" w:rsidP="0094599C"/>
    <w:p w14:paraId="4C3C712C" w14:textId="45CE7801" w:rsidR="0094599C" w:rsidRDefault="0094599C" w:rsidP="0094599C"/>
    <w:p w14:paraId="1CDEA218" w14:textId="23FD437E" w:rsidR="0094599C" w:rsidRDefault="0094599C" w:rsidP="0094599C"/>
    <w:p w14:paraId="46130B45" w14:textId="63A42F61" w:rsidR="0094599C" w:rsidRDefault="0094599C" w:rsidP="0094599C"/>
    <w:p w14:paraId="2CBA89DC" w14:textId="0B478CCD" w:rsidR="0094599C" w:rsidRDefault="0094599C" w:rsidP="0094599C"/>
    <w:p w14:paraId="52F139B6" w14:textId="4EC877B6" w:rsidR="0094599C" w:rsidRDefault="0094599C" w:rsidP="0094599C"/>
    <w:p w14:paraId="7BA5648B" w14:textId="130F2A20" w:rsidR="0094599C" w:rsidRDefault="0094599C" w:rsidP="0094599C"/>
    <w:p w14:paraId="51EF337F" w14:textId="77777777" w:rsidR="0094599C" w:rsidRPr="00882D89" w:rsidRDefault="0094599C" w:rsidP="0094599C"/>
    <w:p w14:paraId="60977902" w14:textId="77777777" w:rsidR="0094599C" w:rsidRPr="00882D89" w:rsidRDefault="0094599C" w:rsidP="0094599C">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30 </w:t>
      </w:r>
      <w:r w:rsidRPr="00882D89">
        <w:rPr>
          <w:rFonts w:ascii="Tahoma" w:hAnsi="Tahoma" w:cs="Tahoma"/>
          <w:sz w:val="24"/>
          <w:szCs w:val="24"/>
        </w:rPr>
        <w:t xml:space="preserve">de </w:t>
      </w:r>
      <w:r>
        <w:rPr>
          <w:rFonts w:ascii="Tahoma" w:hAnsi="Tahoma" w:cs="Tahoma"/>
          <w:sz w:val="24"/>
          <w:szCs w:val="24"/>
        </w:rPr>
        <w:t>Marzo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2E0A34D1" w14:textId="77777777" w:rsidR="0094599C" w:rsidRPr="00882D89" w:rsidRDefault="0094599C" w:rsidP="0094599C">
      <w:pPr>
        <w:rPr>
          <w:rFonts w:ascii="Tahoma" w:hAnsi="Tahoma" w:cs="Tahoma"/>
        </w:rPr>
      </w:pPr>
    </w:p>
    <w:p w14:paraId="58990FC3" w14:textId="77777777" w:rsidR="0094599C" w:rsidRPr="00882D89" w:rsidRDefault="0094599C" w:rsidP="0094599C">
      <w:pPr>
        <w:rPr>
          <w:rFonts w:ascii="Tahoma" w:hAnsi="Tahoma" w:cs="Tahoma"/>
        </w:rPr>
      </w:pPr>
    </w:p>
    <w:p w14:paraId="02FEA3E1" w14:textId="77777777" w:rsidR="0094599C" w:rsidRPr="00882D89" w:rsidRDefault="0094599C" w:rsidP="0094599C">
      <w:pPr>
        <w:rPr>
          <w:rFonts w:ascii="Tahoma" w:hAnsi="Tahoma" w:cs="Tahoma"/>
        </w:rPr>
      </w:pPr>
    </w:p>
    <w:p w14:paraId="7DE1A1C3" w14:textId="77777777" w:rsidR="0094599C" w:rsidRPr="00882D89" w:rsidRDefault="0094599C" w:rsidP="0094599C">
      <w:pPr>
        <w:rPr>
          <w:rFonts w:ascii="Tahoma" w:hAnsi="Tahoma" w:cs="Tahoma"/>
        </w:rPr>
      </w:pPr>
    </w:p>
    <w:p w14:paraId="5407AA6E"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024</w:t>
      </w:r>
      <w:r w:rsidRPr="00882D89">
        <w:rPr>
          <w:rFonts w:ascii="Tahoma" w:hAnsi="Tahoma" w:cs="Tahoma"/>
          <w:b/>
          <w:sz w:val="24"/>
          <w:szCs w:val="24"/>
          <w:u w:val="single"/>
        </w:rPr>
        <w:t>/20</w:t>
      </w:r>
      <w:r>
        <w:rPr>
          <w:rFonts w:ascii="Tahoma" w:hAnsi="Tahoma" w:cs="Tahoma"/>
          <w:b/>
          <w:sz w:val="24"/>
          <w:szCs w:val="24"/>
          <w:u w:val="single"/>
        </w:rPr>
        <w:t>22</w:t>
      </w:r>
    </w:p>
    <w:p w14:paraId="452220CB" w14:textId="77777777" w:rsidR="0094599C" w:rsidRPr="00882D89" w:rsidRDefault="0094599C" w:rsidP="0094599C">
      <w:pPr>
        <w:rPr>
          <w:rFonts w:ascii="Tahoma" w:hAnsi="Tahoma" w:cs="Tahoma"/>
        </w:rPr>
      </w:pPr>
    </w:p>
    <w:p w14:paraId="4950D5A0" w14:textId="77777777" w:rsidR="0094599C" w:rsidRPr="00882D89" w:rsidRDefault="0094599C" w:rsidP="0094599C">
      <w:pPr>
        <w:rPr>
          <w:rFonts w:ascii="Tahoma" w:hAnsi="Tahoma" w:cs="Tahoma"/>
        </w:rPr>
      </w:pPr>
    </w:p>
    <w:p w14:paraId="3D2038B6"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VISTO:</w:t>
      </w:r>
    </w:p>
    <w:p w14:paraId="182C72F0"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949/</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25 de marzo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29 de marzo </w:t>
      </w:r>
      <w:r w:rsidRPr="00882D89">
        <w:rPr>
          <w:rFonts w:ascii="Tahoma" w:hAnsi="Tahoma" w:cs="Tahoma"/>
          <w:sz w:val="24"/>
          <w:szCs w:val="24"/>
        </w:rPr>
        <w:t>del corriente año;</w:t>
      </w:r>
    </w:p>
    <w:p w14:paraId="7C422C56" w14:textId="77777777" w:rsidR="0094599C" w:rsidRPr="00882D89" w:rsidRDefault="0094599C" w:rsidP="0094599C">
      <w:pPr>
        <w:jc w:val="both"/>
        <w:rPr>
          <w:rFonts w:ascii="Tahoma" w:hAnsi="Tahoma" w:cs="Tahoma"/>
          <w:sz w:val="24"/>
          <w:szCs w:val="24"/>
        </w:rPr>
      </w:pPr>
    </w:p>
    <w:p w14:paraId="11ABE691" w14:textId="77777777" w:rsidR="0094599C" w:rsidRPr="00882D89" w:rsidRDefault="0094599C" w:rsidP="0094599C">
      <w:pPr>
        <w:jc w:val="both"/>
        <w:rPr>
          <w:rFonts w:ascii="Tahoma" w:hAnsi="Tahoma" w:cs="Tahoma"/>
          <w:sz w:val="24"/>
          <w:szCs w:val="24"/>
        </w:rPr>
      </w:pPr>
    </w:p>
    <w:p w14:paraId="0AB8FDF4"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Y CONSIDERANDO:</w:t>
      </w:r>
    </w:p>
    <w:p w14:paraId="75F332BC"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0DEE3FE0" w14:textId="77777777" w:rsidR="0094599C" w:rsidRPr="00882D89" w:rsidRDefault="0094599C" w:rsidP="0094599C">
      <w:pPr>
        <w:jc w:val="both"/>
        <w:rPr>
          <w:rFonts w:ascii="Tahoma" w:hAnsi="Tahoma" w:cs="Tahoma"/>
          <w:sz w:val="24"/>
          <w:szCs w:val="24"/>
        </w:rPr>
      </w:pPr>
    </w:p>
    <w:p w14:paraId="0815254F" w14:textId="77777777" w:rsidR="0094599C" w:rsidRPr="00882D89" w:rsidRDefault="0094599C" w:rsidP="0094599C">
      <w:pPr>
        <w:jc w:val="both"/>
        <w:rPr>
          <w:rFonts w:ascii="Tahoma" w:hAnsi="Tahoma" w:cs="Tahoma"/>
          <w:b/>
          <w:sz w:val="24"/>
          <w:szCs w:val="24"/>
          <w:u w:val="single"/>
        </w:rPr>
      </w:pPr>
    </w:p>
    <w:p w14:paraId="2E44EC44"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POR ELLO:</w:t>
      </w:r>
    </w:p>
    <w:p w14:paraId="2528B8C2" w14:textId="77777777" w:rsidR="0094599C" w:rsidRPr="00882D89" w:rsidRDefault="0094599C" w:rsidP="0094599C">
      <w:pPr>
        <w:jc w:val="both"/>
        <w:rPr>
          <w:rFonts w:ascii="Tahoma" w:hAnsi="Tahoma" w:cs="Tahoma"/>
          <w:b/>
          <w:sz w:val="24"/>
          <w:szCs w:val="24"/>
          <w:u w:val="single"/>
        </w:rPr>
      </w:pPr>
    </w:p>
    <w:p w14:paraId="2644ABF7" w14:textId="77777777" w:rsidR="0094599C" w:rsidRPr="00882D89" w:rsidRDefault="0094599C" w:rsidP="0094599C">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3385F321" w14:textId="77777777" w:rsidR="0094599C" w:rsidRPr="00882D89" w:rsidRDefault="0094599C" w:rsidP="0094599C">
      <w:pPr>
        <w:jc w:val="center"/>
        <w:rPr>
          <w:rFonts w:ascii="Tahoma" w:hAnsi="Tahoma" w:cs="Tahoma"/>
          <w:b/>
          <w:sz w:val="24"/>
          <w:szCs w:val="24"/>
        </w:rPr>
      </w:pPr>
    </w:p>
    <w:p w14:paraId="34CD0F02" w14:textId="77777777" w:rsidR="0094599C" w:rsidRPr="00882D89" w:rsidRDefault="0094599C" w:rsidP="0094599C">
      <w:pPr>
        <w:jc w:val="center"/>
        <w:rPr>
          <w:rFonts w:ascii="Tahoma" w:hAnsi="Tahoma" w:cs="Tahoma"/>
          <w:b/>
          <w:sz w:val="24"/>
          <w:szCs w:val="24"/>
          <w:u w:val="single"/>
        </w:rPr>
      </w:pPr>
    </w:p>
    <w:p w14:paraId="39C58749"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D    E    C    R    E    T    A</w:t>
      </w:r>
    </w:p>
    <w:p w14:paraId="69E3C0E7"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 </w:t>
      </w:r>
    </w:p>
    <w:p w14:paraId="616C3F66" w14:textId="77777777" w:rsidR="0094599C" w:rsidRPr="00882D89" w:rsidRDefault="0094599C" w:rsidP="0094599C">
      <w:pPr>
        <w:jc w:val="center"/>
        <w:rPr>
          <w:rFonts w:ascii="Tahoma" w:hAnsi="Tahoma" w:cs="Tahoma"/>
          <w:b/>
          <w:sz w:val="24"/>
          <w:szCs w:val="24"/>
          <w:u w:val="single"/>
        </w:rPr>
      </w:pPr>
    </w:p>
    <w:p w14:paraId="10C911F6"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1º.-</w:t>
      </w:r>
    </w:p>
    <w:p w14:paraId="0CC2BF0C" w14:textId="77777777" w:rsidR="0094599C" w:rsidRDefault="0094599C" w:rsidP="0094599C">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949</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Aprobar Incremento en las remuneraciones del Personal.-</w:t>
      </w:r>
    </w:p>
    <w:p w14:paraId="2627D713" w14:textId="77777777" w:rsidR="0094599C" w:rsidRPr="00882D89" w:rsidRDefault="0094599C" w:rsidP="0094599C">
      <w:pPr>
        <w:jc w:val="both"/>
        <w:rPr>
          <w:rFonts w:ascii="Tahoma" w:hAnsi="Tahoma" w:cs="Tahoma"/>
          <w:sz w:val="24"/>
          <w:szCs w:val="24"/>
        </w:rPr>
      </w:pPr>
    </w:p>
    <w:p w14:paraId="6172B1B7"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2°.-</w:t>
      </w:r>
    </w:p>
    <w:p w14:paraId="0818B411" w14:textId="77777777" w:rsidR="0094599C" w:rsidRPr="00C277E2" w:rsidRDefault="0094599C" w:rsidP="0094599C">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 xml:space="preserve">Hacienda </w:t>
      </w:r>
      <w:r w:rsidRPr="00C277E2">
        <w:rPr>
          <w:rFonts w:ascii="Tahoma" w:hAnsi="Tahoma" w:cs="Tahoma"/>
          <w:sz w:val="24"/>
          <w:szCs w:val="24"/>
        </w:rPr>
        <w:t>Municipal.-</w:t>
      </w:r>
    </w:p>
    <w:p w14:paraId="36C0A9F2" w14:textId="77777777" w:rsidR="0094599C" w:rsidRPr="00882D89" w:rsidRDefault="0094599C" w:rsidP="0094599C">
      <w:pPr>
        <w:jc w:val="both"/>
        <w:rPr>
          <w:rFonts w:ascii="Tahoma" w:hAnsi="Tahoma" w:cs="Tahoma"/>
          <w:b/>
          <w:sz w:val="24"/>
          <w:szCs w:val="24"/>
          <w:u w:val="single"/>
        </w:rPr>
      </w:pPr>
    </w:p>
    <w:p w14:paraId="1844847B"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3º.-</w:t>
      </w:r>
    </w:p>
    <w:p w14:paraId="179B14D0" w14:textId="77777777" w:rsidR="0094599C" w:rsidRPr="00882D89" w:rsidRDefault="0094599C" w:rsidP="0094599C">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337A36E5" w14:textId="77777777" w:rsidR="0094599C" w:rsidRPr="00882D89" w:rsidRDefault="0094599C" w:rsidP="0094599C">
      <w:pPr>
        <w:jc w:val="center"/>
        <w:rPr>
          <w:rFonts w:ascii="Tahoma" w:hAnsi="Tahoma" w:cs="Tahoma"/>
          <w:b/>
          <w:sz w:val="24"/>
          <w:szCs w:val="24"/>
        </w:rPr>
      </w:pPr>
    </w:p>
    <w:p w14:paraId="7298C608" w14:textId="77777777" w:rsidR="0094599C" w:rsidRPr="00882D89" w:rsidRDefault="0094599C" w:rsidP="0094599C">
      <w:pPr>
        <w:jc w:val="center"/>
        <w:rPr>
          <w:rFonts w:ascii="Tahoma" w:hAnsi="Tahoma" w:cs="Tahoma"/>
          <w:b/>
          <w:sz w:val="24"/>
          <w:szCs w:val="24"/>
        </w:rPr>
      </w:pPr>
    </w:p>
    <w:p w14:paraId="69F20EC0" w14:textId="77777777" w:rsidR="0094599C" w:rsidRPr="00882D89" w:rsidRDefault="0094599C" w:rsidP="0094599C">
      <w:pPr>
        <w:jc w:val="center"/>
        <w:rPr>
          <w:rFonts w:ascii="Tahoma" w:hAnsi="Tahoma" w:cs="Tahoma"/>
          <w:b/>
          <w:sz w:val="24"/>
          <w:szCs w:val="24"/>
        </w:rPr>
      </w:pPr>
    </w:p>
    <w:p w14:paraId="062CC0AF" w14:textId="77777777" w:rsidR="0094599C" w:rsidRDefault="0094599C" w:rsidP="0094599C">
      <w:pPr>
        <w:rPr>
          <w:rFonts w:ascii="Tahoma" w:hAnsi="Tahoma" w:cs="Tahoma"/>
        </w:rPr>
      </w:pPr>
    </w:p>
    <w:p w14:paraId="7DE8A062" w14:textId="77777777" w:rsidR="0094599C" w:rsidRDefault="0094599C" w:rsidP="0094599C">
      <w:pPr>
        <w:rPr>
          <w:rFonts w:ascii="Tahoma" w:hAnsi="Tahoma" w:cs="Tahoma"/>
        </w:rPr>
      </w:pPr>
    </w:p>
    <w:p w14:paraId="605DD340" w14:textId="77777777" w:rsidR="0094599C" w:rsidRPr="000A2E35" w:rsidRDefault="0094599C" w:rsidP="0094599C">
      <w:pPr>
        <w:rPr>
          <w:rFonts w:ascii="Tahoma" w:hAnsi="Tahoma" w:cs="Tahoma"/>
        </w:rPr>
      </w:pPr>
    </w:p>
    <w:p w14:paraId="47CFCA64" w14:textId="09944416" w:rsidR="0094599C" w:rsidRDefault="0094599C" w:rsidP="0094599C"/>
    <w:p w14:paraId="1804A6BC" w14:textId="057D2A41" w:rsidR="0094599C" w:rsidRDefault="0094599C" w:rsidP="0094599C"/>
    <w:p w14:paraId="2DCABCAE" w14:textId="55B53A79" w:rsidR="0094599C" w:rsidRDefault="0094599C" w:rsidP="0094599C"/>
    <w:p w14:paraId="249116F0" w14:textId="6D29CD00" w:rsidR="0094599C" w:rsidRDefault="0094599C" w:rsidP="0094599C"/>
    <w:p w14:paraId="77AA74B4" w14:textId="614C1965" w:rsidR="0094599C" w:rsidRDefault="0094599C" w:rsidP="0094599C"/>
    <w:p w14:paraId="3F772935" w14:textId="025FD574" w:rsidR="0094599C" w:rsidRDefault="0094599C" w:rsidP="0094599C"/>
    <w:p w14:paraId="1F5A93C6" w14:textId="77777777" w:rsidR="0094599C" w:rsidRPr="00882D89" w:rsidRDefault="0094599C" w:rsidP="0094599C"/>
    <w:p w14:paraId="70E3E4C0" w14:textId="77777777" w:rsidR="0094599C" w:rsidRPr="00882D89" w:rsidRDefault="0094599C" w:rsidP="0094599C">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30 </w:t>
      </w:r>
      <w:r w:rsidRPr="00882D89">
        <w:rPr>
          <w:rFonts w:ascii="Tahoma" w:hAnsi="Tahoma" w:cs="Tahoma"/>
          <w:sz w:val="24"/>
          <w:szCs w:val="24"/>
        </w:rPr>
        <w:t xml:space="preserve">de </w:t>
      </w:r>
      <w:r>
        <w:rPr>
          <w:rFonts w:ascii="Tahoma" w:hAnsi="Tahoma" w:cs="Tahoma"/>
          <w:sz w:val="24"/>
          <w:szCs w:val="24"/>
        </w:rPr>
        <w:t>Marzo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71CB8113" w14:textId="77777777" w:rsidR="0094599C" w:rsidRPr="00882D89" w:rsidRDefault="0094599C" w:rsidP="0094599C">
      <w:pPr>
        <w:rPr>
          <w:rFonts w:ascii="Tahoma" w:hAnsi="Tahoma" w:cs="Tahoma"/>
        </w:rPr>
      </w:pPr>
    </w:p>
    <w:p w14:paraId="2723A253" w14:textId="77777777" w:rsidR="0094599C" w:rsidRPr="00882D89" w:rsidRDefault="0094599C" w:rsidP="0094599C">
      <w:pPr>
        <w:rPr>
          <w:rFonts w:ascii="Tahoma" w:hAnsi="Tahoma" w:cs="Tahoma"/>
        </w:rPr>
      </w:pPr>
    </w:p>
    <w:p w14:paraId="1D171DB3" w14:textId="77777777" w:rsidR="0094599C" w:rsidRPr="00882D89" w:rsidRDefault="0094599C" w:rsidP="0094599C">
      <w:pPr>
        <w:rPr>
          <w:rFonts w:ascii="Tahoma" w:hAnsi="Tahoma" w:cs="Tahoma"/>
        </w:rPr>
      </w:pPr>
    </w:p>
    <w:p w14:paraId="1ADB23D0" w14:textId="77777777" w:rsidR="0094599C" w:rsidRPr="00882D89" w:rsidRDefault="0094599C" w:rsidP="0094599C">
      <w:pPr>
        <w:rPr>
          <w:rFonts w:ascii="Tahoma" w:hAnsi="Tahoma" w:cs="Tahoma"/>
        </w:rPr>
      </w:pPr>
    </w:p>
    <w:p w14:paraId="63F9967C"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025</w:t>
      </w:r>
      <w:r w:rsidRPr="00882D89">
        <w:rPr>
          <w:rFonts w:ascii="Tahoma" w:hAnsi="Tahoma" w:cs="Tahoma"/>
          <w:b/>
          <w:sz w:val="24"/>
          <w:szCs w:val="24"/>
          <w:u w:val="single"/>
        </w:rPr>
        <w:t>/20</w:t>
      </w:r>
      <w:r>
        <w:rPr>
          <w:rFonts w:ascii="Tahoma" w:hAnsi="Tahoma" w:cs="Tahoma"/>
          <w:b/>
          <w:sz w:val="24"/>
          <w:szCs w:val="24"/>
          <w:u w:val="single"/>
        </w:rPr>
        <w:t>22</w:t>
      </w:r>
    </w:p>
    <w:p w14:paraId="790F0E87" w14:textId="77777777" w:rsidR="0094599C" w:rsidRPr="00882D89" w:rsidRDefault="0094599C" w:rsidP="0094599C">
      <w:pPr>
        <w:rPr>
          <w:rFonts w:ascii="Tahoma" w:hAnsi="Tahoma" w:cs="Tahoma"/>
        </w:rPr>
      </w:pPr>
    </w:p>
    <w:p w14:paraId="51AD3812" w14:textId="77777777" w:rsidR="0094599C" w:rsidRPr="00882D89" w:rsidRDefault="0094599C" w:rsidP="0094599C">
      <w:pPr>
        <w:rPr>
          <w:rFonts w:ascii="Tahoma" w:hAnsi="Tahoma" w:cs="Tahoma"/>
        </w:rPr>
      </w:pPr>
    </w:p>
    <w:p w14:paraId="7D4CDB15"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VISTO:</w:t>
      </w:r>
    </w:p>
    <w:p w14:paraId="087DBEF3"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950/</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28 de marzo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29 de marzo </w:t>
      </w:r>
      <w:r w:rsidRPr="00882D89">
        <w:rPr>
          <w:rFonts w:ascii="Tahoma" w:hAnsi="Tahoma" w:cs="Tahoma"/>
          <w:sz w:val="24"/>
          <w:szCs w:val="24"/>
        </w:rPr>
        <w:t>del corriente año;</w:t>
      </w:r>
    </w:p>
    <w:p w14:paraId="5B132FBE" w14:textId="77777777" w:rsidR="0094599C" w:rsidRPr="00882D89" w:rsidRDefault="0094599C" w:rsidP="0094599C">
      <w:pPr>
        <w:jc w:val="both"/>
        <w:rPr>
          <w:rFonts w:ascii="Tahoma" w:hAnsi="Tahoma" w:cs="Tahoma"/>
          <w:sz w:val="24"/>
          <w:szCs w:val="24"/>
        </w:rPr>
      </w:pPr>
    </w:p>
    <w:p w14:paraId="0A1B6019" w14:textId="77777777" w:rsidR="0094599C" w:rsidRPr="00882D89" w:rsidRDefault="0094599C" w:rsidP="0094599C">
      <w:pPr>
        <w:jc w:val="both"/>
        <w:rPr>
          <w:rFonts w:ascii="Tahoma" w:hAnsi="Tahoma" w:cs="Tahoma"/>
          <w:sz w:val="24"/>
          <w:szCs w:val="24"/>
        </w:rPr>
      </w:pPr>
    </w:p>
    <w:p w14:paraId="57424AEA"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Y CONSIDERANDO:</w:t>
      </w:r>
    </w:p>
    <w:p w14:paraId="2540D6D0"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437DC14E" w14:textId="77777777" w:rsidR="0094599C" w:rsidRPr="00882D89" w:rsidRDefault="0094599C" w:rsidP="0094599C">
      <w:pPr>
        <w:jc w:val="both"/>
        <w:rPr>
          <w:rFonts w:ascii="Tahoma" w:hAnsi="Tahoma" w:cs="Tahoma"/>
          <w:sz w:val="24"/>
          <w:szCs w:val="24"/>
        </w:rPr>
      </w:pPr>
    </w:p>
    <w:p w14:paraId="4A6D9BB6" w14:textId="77777777" w:rsidR="0094599C" w:rsidRPr="00882D89" w:rsidRDefault="0094599C" w:rsidP="0094599C">
      <w:pPr>
        <w:jc w:val="both"/>
        <w:rPr>
          <w:rFonts w:ascii="Tahoma" w:hAnsi="Tahoma" w:cs="Tahoma"/>
          <w:b/>
          <w:sz w:val="24"/>
          <w:szCs w:val="24"/>
          <w:u w:val="single"/>
        </w:rPr>
      </w:pPr>
    </w:p>
    <w:p w14:paraId="69FB6ECE"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POR ELLO:</w:t>
      </w:r>
    </w:p>
    <w:p w14:paraId="6DD6BEEF" w14:textId="77777777" w:rsidR="0094599C" w:rsidRPr="00882D89" w:rsidRDefault="0094599C" w:rsidP="0094599C">
      <w:pPr>
        <w:jc w:val="both"/>
        <w:rPr>
          <w:rFonts w:ascii="Tahoma" w:hAnsi="Tahoma" w:cs="Tahoma"/>
          <w:b/>
          <w:sz w:val="24"/>
          <w:szCs w:val="24"/>
          <w:u w:val="single"/>
        </w:rPr>
      </w:pPr>
    </w:p>
    <w:p w14:paraId="6267B874" w14:textId="77777777" w:rsidR="0094599C" w:rsidRPr="00882D89" w:rsidRDefault="0094599C" w:rsidP="0094599C">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401C2E0E" w14:textId="77777777" w:rsidR="0094599C" w:rsidRPr="00882D89" w:rsidRDefault="0094599C" w:rsidP="0094599C">
      <w:pPr>
        <w:jc w:val="center"/>
        <w:rPr>
          <w:rFonts w:ascii="Tahoma" w:hAnsi="Tahoma" w:cs="Tahoma"/>
          <w:b/>
          <w:sz w:val="24"/>
          <w:szCs w:val="24"/>
        </w:rPr>
      </w:pPr>
    </w:p>
    <w:p w14:paraId="141FA8DA" w14:textId="77777777" w:rsidR="0094599C" w:rsidRPr="00882D89" w:rsidRDefault="0094599C" w:rsidP="0094599C">
      <w:pPr>
        <w:jc w:val="center"/>
        <w:rPr>
          <w:rFonts w:ascii="Tahoma" w:hAnsi="Tahoma" w:cs="Tahoma"/>
          <w:b/>
          <w:sz w:val="24"/>
          <w:szCs w:val="24"/>
          <w:u w:val="single"/>
        </w:rPr>
      </w:pPr>
    </w:p>
    <w:p w14:paraId="1D9D7DE7"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D    E    C    R    E    T    A</w:t>
      </w:r>
    </w:p>
    <w:p w14:paraId="3DF3BE11"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 </w:t>
      </w:r>
    </w:p>
    <w:p w14:paraId="4ACF6007" w14:textId="77777777" w:rsidR="0094599C" w:rsidRPr="00882D89" w:rsidRDefault="0094599C" w:rsidP="0094599C">
      <w:pPr>
        <w:jc w:val="center"/>
        <w:rPr>
          <w:rFonts w:ascii="Tahoma" w:hAnsi="Tahoma" w:cs="Tahoma"/>
          <w:b/>
          <w:sz w:val="24"/>
          <w:szCs w:val="24"/>
          <w:u w:val="single"/>
        </w:rPr>
      </w:pPr>
    </w:p>
    <w:p w14:paraId="10A3BBD2"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1º.-</w:t>
      </w:r>
    </w:p>
    <w:p w14:paraId="74692181" w14:textId="77777777" w:rsidR="0094599C" w:rsidRDefault="0094599C" w:rsidP="0094599C">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950</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autorizar a la municipalidad a Adherir a la ley provincial N° 10.649 y su modificatoria 10.722 “Régimen de Promoción de la Economía del Conocimiento”.-</w:t>
      </w:r>
    </w:p>
    <w:p w14:paraId="0037573D" w14:textId="77777777" w:rsidR="0094599C" w:rsidRPr="00882D89" w:rsidRDefault="0094599C" w:rsidP="0094599C">
      <w:pPr>
        <w:jc w:val="both"/>
        <w:rPr>
          <w:rFonts w:ascii="Tahoma" w:hAnsi="Tahoma" w:cs="Tahoma"/>
          <w:sz w:val="24"/>
          <w:szCs w:val="24"/>
        </w:rPr>
      </w:pPr>
    </w:p>
    <w:p w14:paraId="661A7EEC"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2°.-</w:t>
      </w:r>
    </w:p>
    <w:p w14:paraId="218413AE" w14:textId="77777777" w:rsidR="0094599C" w:rsidRPr="00C277E2" w:rsidRDefault="0094599C" w:rsidP="0094599C">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Gobierno</w:t>
      </w:r>
      <w:r w:rsidRPr="00C277E2">
        <w:rPr>
          <w:rFonts w:ascii="Tahoma" w:hAnsi="Tahoma" w:cs="Tahoma"/>
          <w:sz w:val="24"/>
          <w:szCs w:val="24"/>
        </w:rPr>
        <w:t xml:space="preserve"> Municipal.-</w:t>
      </w:r>
    </w:p>
    <w:p w14:paraId="62F3CA4F" w14:textId="77777777" w:rsidR="0094599C" w:rsidRPr="00882D89" w:rsidRDefault="0094599C" w:rsidP="0094599C">
      <w:pPr>
        <w:jc w:val="both"/>
        <w:rPr>
          <w:rFonts w:ascii="Tahoma" w:hAnsi="Tahoma" w:cs="Tahoma"/>
          <w:b/>
          <w:sz w:val="24"/>
          <w:szCs w:val="24"/>
          <w:u w:val="single"/>
        </w:rPr>
      </w:pPr>
    </w:p>
    <w:p w14:paraId="3DA51935"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3º.-</w:t>
      </w:r>
    </w:p>
    <w:p w14:paraId="01C4DE4C" w14:textId="77777777" w:rsidR="0094599C" w:rsidRPr="00882D89" w:rsidRDefault="0094599C" w:rsidP="0094599C">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7890CD7E" w14:textId="77777777" w:rsidR="0094599C" w:rsidRPr="00882D89" w:rsidRDefault="0094599C" w:rsidP="0094599C">
      <w:pPr>
        <w:jc w:val="center"/>
        <w:rPr>
          <w:rFonts w:ascii="Tahoma" w:hAnsi="Tahoma" w:cs="Tahoma"/>
          <w:b/>
          <w:sz w:val="24"/>
          <w:szCs w:val="24"/>
        </w:rPr>
      </w:pPr>
    </w:p>
    <w:p w14:paraId="66284A58" w14:textId="77777777" w:rsidR="0094599C" w:rsidRPr="00882D89" w:rsidRDefault="0094599C" w:rsidP="0094599C">
      <w:pPr>
        <w:jc w:val="center"/>
        <w:rPr>
          <w:rFonts w:ascii="Tahoma" w:hAnsi="Tahoma" w:cs="Tahoma"/>
          <w:b/>
          <w:sz w:val="24"/>
          <w:szCs w:val="24"/>
        </w:rPr>
      </w:pPr>
    </w:p>
    <w:p w14:paraId="32B8EE35" w14:textId="77777777" w:rsidR="0094599C" w:rsidRPr="00882D89" w:rsidRDefault="0094599C" w:rsidP="0094599C">
      <w:pPr>
        <w:jc w:val="center"/>
        <w:rPr>
          <w:rFonts w:ascii="Tahoma" w:hAnsi="Tahoma" w:cs="Tahoma"/>
          <w:b/>
          <w:sz w:val="24"/>
          <w:szCs w:val="24"/>
        </w:rPr>
      </w:pPr>
    </w:p>
    <w:p w14:paraId="7B9731BB" w14:textId="77777777" w:rsidR="0094599C" w:rsidRDefault="0094599C" w:rsidP="0094599C">
      <w:pPr>
        <w:rPr>
          <w:rFonts w:ascii="Tahoma" w:hAnsi="Tahoma" w:cs="Tahoma"/>
        </w:rPr>
      </w:pPr>
    </w:p>
    <w:p w14:paraId="725BC1E6" w14:textId="77777777" w:rsidR="0094599C" w:rsidRDefault="0094599C" w:rsidP="0094599C">
      <w:pPr>
        <w:rPr>
          <w:rFonts w:ascii="Tahoma" w:hAnsi="Tahoma" w:cs="Tahoma"/>
        </w:rPr>
      </w:pPr>
    </w:p>
    <w:p w14:paraId="452A9535" w14:textId="77777777" w:rsidR="0094599C" w:rsidRPr="000A2E35" w:rsidRDefault="0094599C" w:rsidP="0094599C">
      <w:pPr>
        <w:rPr>
          <w:rFonts w:ascii="Tahoma" w:hAnsi="Tahoma" w:cs="Tahoma"/>
        </w:rPr>
      </w:pPr>
    </w:p>
    <w:p w14:paraId="318C8262" w14:textId="7672A8C4" w:rsidR="0094599C" w:rsidRDefault="0094599C" w:rsidP="0094599C"/>
    <w:p w14:paraId="27C15CC4" w14:textId="4010A4E5" w:rsidR="0094599C" w:rsidRDefault="0094599C" w:rsidP="0094599C"/>
    <w:p w14:paraId="5992A8ED" w14:textId="6A676DBA" w:rsidR="0094599C" w:rsidRDefault="0094599C" w:rsidP="0094599C"/>
    <w:p w14:paraId="1CE96C69" w14:textId="41F0CAF1" w:rsidR="0094599C" w:rsidRDefault="0094599C" w:rsidP="0094599C"/>
    <w:p w14:paraId="4DA64E60" w14:textId="00199604" w:rsidR="0094599C" w:rsidRDefault="0094599C" w:rsidP="0094599C"/>
    <w:p w14:paraId="709CC276" w14:textId="48DD0CBF" w:rsidR="0094599C" w:rsidRDefault="0094599C" w:rsidP="0094599C"/>
    <w:p w14:paraId="18AF0DE2" w14:textId="77777777" w:rsidR="0094599C" w:rsidRPr="00882D89" w:rsidRDefault="0094599C" w:rsidP="0094599C"/>
    <w:p w14:paraId="0EB4488F" w14:textId="77777777" w:rsidR="0094599C" w:rsidRPr="00882D89" w:rsidRDefault="0094599C" w:rsidP="0094599C">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30 </w:t>
      </w:r>
      <w:r w:rsidRPr="00882D89">
        <w:rPr>
          <w:rFonts w:ascii="Tahoma" w:hAnsi="Tahoma" w:cs="Tahoma"/>
          <w:sz w:val="24"/>
          <w:szCs w:val="24"/>
        </w:rPr>
        <w:t xml:space="preserve">de </w:t>
      </w:r>
      <w:r>
        <w:rPr>
          <w:rFonts w:ascii="Tahoma" w:hAnsi="Tahoma" w:cs="Tahoma"/>
          <w:sz w:val="24"/>
          <w:szCs w:val="24"/>
        </w:rPr>
        <w:t>Marzo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3550506F" w14:textId="77777777" w:rsidR="0094599C" w:rsidRPr="00882D89" w:rsidRDefault="0094599C" w:rsidP="0094599C">
      <w:pPr>
        <w:rPr>
          <w:rFonts w:ascii="Tahoma" w:hAnsi="Tahoma" w:cs="Tahoma"/>
        </w:rPr>
      </w:pPr>
    </w:p>
    <w:p w14:paraId="652A702D" w14:textId="77777777" w:rsidR="0094599C" w:rsidRPr="00882D89" w:rsidRDefault="0094599C" w:rsidP="0094599C">
      <w:pPr>
        <w:rPr>
          <w:rFonts w:ascii="Tahoma" w:hAnsi="Tahoma" w:cs="Tahoma"/>
        </w:rPr>
      </w:pPr>
    </w:p>
    <w:p w14:paraId="281E593C" w14:textId="77777777" w:rsidR="0094599C" w:rsidRPr="00882D89" w:rsidRDefault="0094599C" w:rsidP="0094599C">
      <w:pPr>
        <w:rPr>
          <w:rFonts w:ascii="Tahoma" w:hAnsi="Tahoma" w:cs="Tahoma"/>
        </w:rPr>
      </w:pPr>
    </w:p>
    <w:p w14:paraId="2F521DBA" w14:textId="77777777" w:rsidR="0094599C" w:rsidRPr="00882D89" w:rsidRDefault="0094599C" w:rsidP="0094599C">
      <w:pPr>
        <w:rPr>
          <w:rFonts w:ascii="Tahoma" w:hAnsi="Tahoma" w:cs="Tahoma"/>
        </w:rPr>
      </w:pPr>
    </w:p>
    <w:p w14:paraId="7C4B349F"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026</w:t>
      </w:r>
      <w:r w:rsidRPr="00882D89">
        <w:rPr>
          <w:rFonts w:ascii="Tahoma" w:hAnsi="Tahoma" w:cs="Tahoma"/>
          <w:b/>
          <w:sz w:val="24"/>
          <w:szCs w:val="24"/>
          <w:u w:val="single"/>
        </w:rPr>
        <w:t>/20</w:t>
      </w:r>
      <w:r>
        <w:rPr>
          <w:rFonts w:ascii="Tahoma" w:hAnsi="Tahoma" w:cs="Tahoma"/>
          <w:b/>
          <w:sz w:val="24"/>
          <w:szCs w:val="24"/>
          <w:u w:val="single"/>
        </w:rPr>
        <w:t>22</w:t>
      </w:r>
    </w:p>
    <w:p w14:paraId="6C2E9F9C" w14:textId="77777777" w:rsidR="0094599C" w:rsidRPr="00882D89" w:rsidRDefault="0094599C" w:rsidP="0094599C">
      <w:pPr>
        <w:rPr>
          <w:rFonts w:ascii="Tahoma" w:hAnsi="Tahoma" w:cs="Tahoma"/>
        </w:rPr>
      </w:pPr>
    </w:p>
    <w:p w14:paraId="53AE1A95" w14:textId="77777777" w:rsidR="0094599C" w:rsidRPr="00882D89" w:rsidRDefault="0094599C" w:rsidP="0094599C">
      <w:pPr>
        <w:rPr>
          <w:rFonts w:ascii="Tahoma" w:hAnsi="Tahoma" w:cs="Tahoma"/>
        </w:rPr>
      </w:pPr>
    </w:p>
    <w:p w14:paraId="593EAA28"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VISTO:</w:t>
      </w:r>
    </w:p>
    <w:p w14:paraId="5412AD2D"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951/</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28 de marzo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29 de marzo </w:t>
      </w:r>
      <w:r w:rsidRPr="00882D89">
        <w:rPr>
          <w:rFonts w:ascii="Tahoma" w:hAnsi="Tahoma" w:cs="Tahoma"/>
          <w:sz w:val="24"/>
          <w:szCs w:val="24"/>
        </w:rPr>
        <w:t>del corriente año;</w:t>
      </w:r>
    </w:p>
    <w:p w14:paraId="6B8A7FB8" w14:textId="77777777" w:rsidR="0094599C" w:rsidRPr="00882D89" w:rsidRDefault="0094599C" w:rsidP="0094599C">
      <w:pPr>
        <w:jc w:val="both"/>
        <w:rPr>
          <w:rFonts w:ascii="Tahoma" w:hAnsi="Tahoma" w:cs="Tahoma"/>
          <w:sz w:val="24"/>
          <w:szCs w:val="24"/>
        </w:rPr>
      </w:pPr>
    </w:p>
    <w:p w14:paraId="3B52B705" w14:textId="77777777" w:rsidR="0094599C" w:rsidRPr="00882D89" w:rsidRDefault="0094599C" w:rsidP="0094599C">
      <w:pPr>
        <w:jc w:val="both"/>
        <w:rPr>
          <w:rFonts w:ascii="Tahoma" w:hAnsi="Tahoma" w:cs="Tahoma"/>
          <w:sz w:val="24"/>
          <w:szCs w:val="24"/>
        </w:rPr>
      </w:pPr>
    </w:p>
    <w:p w14:paraId="6F441A59"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Y CONSIDERANDO:</w:t>
      </w:r>
    </w:p>
    <w:p w14:paraId="22B3B8E0" w14:textId="77777777" w:rsidR="0094599C" w:rsidRPr="00882D89" w:rsidRDefault="0094599C" w:rsidP="0094599C">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63C83C9E" w14:textId="77777777" w:rsidR="0094599C" w:rsidRPr="00882D89" w:rsidRDefault="0094599C" w:rsidP="0094599C">
      <w:pPr>
        <w:jc w:val="both"/>
        <w:rPr>
          <w:rFonts w:ascii="Tahoma" w:hAnsi="Tahoma" w:cs="Tahoma"/>
          <w:sz w:val="24"/>
          <w:szCs w:val="24"/>
        </w:rPr>
      </w:pPr>
    </w:p>
    <w:p w14:paraId="13CA7209" w14:textId="77777777" w:rsidR="0094599C" w:rsidRPr="00882D89" w:rsidRDefault="0094599C" w:rsidP="0094599C">
      <w:pPr>
        <w:jc w:val="both"/>
        <w:rPr>
          <w:rFonts w:ascii="Tahoma" w:hAnsi="Tahoma" w:cs="Tahoma"/>
          <w:b/>
          <w:sz w:val="24"/>
          <w:szCs w:val="24"/>
          <w:u w:val="single"/>
        </w:rPr>
      </w:pPr>
    </w:p>
    <w:p w14:paraId="588587AE"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POR ELLO:</w:t>
      </w:r>
    </w:p>
    <w:p w14:paraId="15B2F1D5" w14:textId="77777777" w:rsidR="0094599C" w:rsidRPr="00882D89" w:rsidRDefault="0094599C" w:rsidP="0094599C">
      <w:pPr>
        <w:jc w:val="both"/>
        <w:rPr>
          <w:rFonts w:ascii="Tahoma" w:hAnsi="Tahoma" w:cs="Tahoma"/>
          <w:b/>
          <w:sz w:val="24"/>
          <w:szCs w:val="24"/>
          <w:u w:val="single"/>
        </w:rPr>
      </w:pPr>
    </w:p>
    <w:p w14:paraId="0CF44722" w14:textId="77777777" w:rsidR="0094599C" w:rsidRPr="00882D89" w:rsidRDefault="0094599C" w:rsidP="0094599C">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12599329" w14:textId="77777777" w:rsidR="0094599C" w:rsidRPr="00882D89" w:rsidRDefault="0094599C" w:rsidP="0094599C">
      <w:pPr>
        <w:jc w:val="center"/>
        <w:rPr>
          <w:rFonts w:ascii="Tahoma" w:hAnsi="Tahoma" w:cs="Tahoma"/>
          <w:b/>
          <w:sz w:val="24"/>
          <w:szCs w:val="24"/>
        </w:rPr>
      </w:pPr>
    </w:p>
    <w:p w14:paraId="116F3B07" w14:textId="77777777" w:rsidR="0094599C" w:rsidRPr="00882D89" w:rsidRDefault="0094599C" w:rsidP="0094599C">
      <w:pPr>
        <w:jc w:val="center"/>
        <w:rPr>
          <w:rFonts w:ascii="Tahoma" w:hAnsi="Tahoma" w:cs="Tahoma"/>
          <w:b/>
          <w:sz w:val="24"/>
          <w:szCs w:val="24"/>
          <w:u w:val="single"/>
        </w:rPr>
      </w:pPr>
    </w:p>
    <w:p w14:paraId="733838AF"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D    E    C    R    E    T    A</w:t>
      </w:r>
    </w:p>
    <w:p w14:paraId="4EE373CE" w14:textId="77777777" w:rsidR="0094599C" w:rsidRPr="00882D89" w:rsidRDefault="0094599C" w:rsidP="0094599C">
      <w:pPr>
        <w:jc w:val="center"/>
        <w:rPr>
          <w:rFonts w:ascii="Tahoma" w:hAnsi="Tahoma" w:cs="Tahoma"/>
          <w:b/>
          <w:sz w:val="24"/>
          <w:szCs w:val="24"/>
          <w:u w:val="single"/>
        </w:rPr>
      </w:pPr>
      <w:r w:rsidRPr="00882D89">
        <w:rPr>
          <w:rFonts w:ascii="Tahoma" w:hAnsi="Tahoma" w:cs="Tahoma"/>
          <w:b/>
          <w:sz w:val="24"/>
          <w:szCs w:val="24"/>
          <w:u w:val="single"/>
        </w:rPr>
        <w:t xml:space="preserve"> </w:t>
      </w:r>
    </w:p>
    <w:p w14:paraId="06DE84C6" w14:textId="77777777" w:rsidR="0094599C" w:rsidRPr="00882D89" w:rsidRDefault="0094599C" w:rsidP="0094599C">
      <w:pPr>
        <w:jc w:val="center"/>
        <w:rPr>
          <w:rFonts w:ascii="Tahoma" w:hAnsi="Tahoma" w:cs="Tahoma"/>
          <w:b/>
          <w:sz w:val="24"/>
          <w:szCs w:val="24"/>
          <w:u w:val="single"/>
        </w:rPr>
      </w:pPr>
    </w:p>
    <w:p w14:paraId="219858BA"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1º.-</w:t>
      </w:r>
    </w:p>
    <w:p w14:paraId="6C90A545" w14:textId="77777777" w:rsidR="0094599C" w:rsidRDefault="0094599C" w:rsidP="0094599C">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951</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Autorizar el Llamado a Licitación Pública para le ejecución de las </w:t>
      </w:r>
      <w:r w:rsidRPr="00065AC1">
        <w:rPr>
          <w:rFonts w:ascii="Tahoma" w:hAnsi="Tahoma" w:cs="Tahoma"/>
          <w:b/>
          <w:sz w:val="24"/>
          <w:szCs w:val="24"/>
        </w:rPr>
        <w:t>obras “Prov. De Red de Gas Natural y Derivaciones Domiciliarias (primera etapa) a Barrios Mendiolaza Golf, Valle del sol y Centro según DC.623/014, 623/015 y 623/016”</w:t>
      </w:r>
      <w:r>
        <w:rPr>
          <w:rFonts w:ascii="Tahoma" w:hAnsi="Tahoma" w:cs="Tahoma"/>
          <w:sz w:val="24"/>
          <w:szCs w:val="24"/>
        </w:rPr>
        <w:t>.-</w:t>
      </w:r>
    </w:p>
    <w:p w14:paraId="04212FC5" w14:textId="77777777" w:rsidR="0094599C" w:rsidRPr="00882D89" w:rsidRDefault="0094599C" w:rsidP="0094599C">
      <w:pPr>
        <w:jc w:val="both"/>
        <w:rPr>
          <w:rFonts w:ascii="Tahoma" w:hAnsi="Tahoma" w:cs="Tahoma"/>
          <w:sz w:val="24"/>
          <w:szCs w:val="24"/>
        </w:rPr>
      </w:pPr>
    </w:p>
    <w:p w14:paraId="08325B08"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2°.-</w:t>
      </w:r>
    </w:p>
    <w:p w14:paraId="0EDAF9CE" w14:textId="77777777" w:rsidR="0094599C" w:rsidRPr="00C277E2" w:rsidRDefault="0094599C" w:rsidP="0094599C">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 xml:space="preserve">Obras Públicas y Privadas </w:t>
      </w:r>
      <w:r w:rsidRPr="00C277E2">
        <w:rPr>
          <w:rFonts w:ascii="Tahoma" w:hAnsi="Tahoma" w:cs="Tahoma"/>
          <w:sz w:val="24"/>
          <w:szCs w:val="24"/>
        </w:rPr>
        <w:t>Municipal.-</w:t>
      </w:r>
    </w:p>
    <w:p w14:paraId="01AE1AA6" w14:textId="77777777" w:rsidR="0094599C" w:rsidRPr="00882D89" w:rsidRDefault="0094599C" w:rsidP="0094599C">
      <w:pPr>
        <w:jc w:val="both"/>
        <w:rPr>
          <w:rFonts w:ascii="Tahoma" w:hAnsi="Tahoma" w:cs="Tahoma"/>
          <w:b/>
          <w:sz w:val="24"/>
          <w:szCs w:val="24"/>
          <w:u w:val="single"/>
        </w:rPr>
      </w:pPr>
    </w:p>
    <w:p w14:paraId="0F40F85F" w14:textId="77777777" w:rsidR="0094599C" w:rsidRPr="00882D89" w:rsidRDefault="0094599C" w:rsidP="0094599C">
      <w:pPr>
        <w:jc w:val="both"/>
        <w:rPr>
          <w:rFonts w:ascii="Tahoma" w:hAnsi="Tahoma" w:cs="Tahoma"/>
          <w:b/>
          <w:sz w:val="24"/>
          <w:szCs w:val="24"/>
          <w:u w:val="single"/>
        </w:rPr>
      </w:pPr>
      <w:r w:rsidRPr="00882D89">
        <w:rPr>
          <w:rFonts w:ascii="Tahoma" w:hAnsi="Tahoma" w:cs="Tahoma"/>
          <w:b/>
          <w:sz w:val="24"/>
          <w:szCs w:val="24"/>
          <w:u w:val="single"/>
        </w:rPr>
        <w:t>Art. 3º.-</w:t>
      </w:r>
    </w:p>
    <w:p w14:paraId="4A85127B" w14:textId="77777777" w:rsidR="0094599C" w:rsidRPr="00882D89" w:rsidRDefault="0094599C" w:rsidP="0094599C">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6E22CB7A" w14:textId="77777777" w:rsidR="0094599C" w:rsidRPr="00882D89" w:rsidRDefault="0094599C" w:rsidP="0094599C">
      <w:pPr>
        <w:jc w:val="center"/>
        <w:rPr>
          <w:rFonts w:ascii="Tahoma" w:hAnsi="Tahoma" w:cs="Tahoma"/>
          <w:b/>
          <w:sz w:val="24"/>
          <w:szCs w:val="24"/>
        </w:rPr>
      </w:pPr>
    </w:p>
    <w:p w14:paraId="47E4FC82" w14:textId="77777777" w:rsidR="0094599C" w:rsidRPr="00882D89" w:rsidRDefault="0094599C" w:rsidP="0094599C">
      <w:pPr>
        <w:jc w:val="center"/>
        <w:rPr>
          <w:rFonts w:ascii="Tahoma" w:hAnsi="Tahoma" w:cs="Tahoma"/>
          <w:b/>
          <w:sz w:val="24"/>
          <w:szCs w:val="24"/>
        </w:rPr>
      </w:pPr>
    </w:p>
    <w:p w14:paraId="36B7E45D" w14:textId="77777777" w:rsidR="0094599C" w:rsidRPr="00882D89" w:rsidRDefault="0094599C" w:rsidP="0094599C">
      <w:pPr>
        <w:jc w:val="center"/>
        <w:rPr>
          <w:rFonts w:ascii="Tahoma" w:hAnsi="Tahoma" w:cs="Tahoma"/>
          <w:b/>
          <w:sz w:val="24"/>
          <w:szCs w:val="24"/>
        </w:rPr>
      </w:pPr>
    </w:p>
    <w:p w14:paraId="47C09528" w14:textId="77777777" w:rsidR="0094599C" w:rsidRDefault="0094599C" w:rsidP="0094599C">
      <w:pPr>
        <w:rPr>
          <w:rFonts w:ascii="Tahoma" w:hAnsi="Tahoma" w:cs="Tahoma"/>
        </w:rPr>
      </w:pPr>
    </w:p>
    <w:p w14:paraId="42270369" w14:textId="77777777" w:rsidR="0094599C" w:rsidRDefault="0094599C" w:rsidP="0094599C">
      <w:pPr>
        <w:rPr>
          <w:rFonts w:ascii="Tahoma" w:hAnsi="Tahoma" w:cs="Tahoma"/>
        </w:rPr>
      </w:pPr>
    </w:p>
    <w:p w14:paraId="6DBAB1DA" w14:textId="77777777" w:rsidR="0094599C" w:rsidRPr="000A2E35" w:rsidRDefault="0094599C" w:rsidP="0094599C">
      <w:pPr>
        <w:rPr>
          <w:rFonts w:ascii="Tahoma" w:hAnsi="Tahoma" w:cs="Tahoma"/>
        </w:rPr>
      </w:pPr>
    </w:p>
    <w:p w14:paraId="633EE7CE" w14:textId="7F4FC3AA" w:rsidR="0094599C" w:rsidRDefault="0094599C" w:rsidP="0094599C"/>
    <w:p w14:paraId="32125E4C" w14:textId="05B86819" w:rsidR="0094599C" w:rsidRDefault="0094599C" w:rsidP="0094599C"/>
    <w:p w14:paraId="0E7E3C6F" w14:textId="1BE12E64" w:rsidR="0094599C" w:rsidRDefault="0094599C" w:rsidP="0094599C"/>
    <w:p w14:paraId="3EF6595F" w14:textId="77777777" w:rsidR="0094599C" w:rsidRPr="0094599C" w:rsidRDefault="0094599C" w:rsidP="0094599C">
      <w:pPr>
        <w:jc w:val="right"/>
        <w:rPr>
          <w:rFonts w:ascii="Tahoma" w:hAnsi="Tahoma" w:cs="Tahoma"/>
          <w:sz w:val="24"/>
          <w:szCs w:val="24"/>
          <w:lang w:val="es-ES_tradnl" w:eastAsia="es-ES_tradnl"/>
        </w:rPr>
      </w:pPr>
      <w:r w:rsidRPr="0094599C">
        <w:rPr>
          <w:rFonts w:ascii="Tahoma" w:hAnsi="Tahoma" w:cs="Tahoma"/>
          <w:sz w:val="24"/>
          <w:szCs w:val="24"/>
          <w:lang w:val="es-ES_tradnl" w:eastAsia="es-ES_tradnl"/>
        </w:rPr>
        <w:t>Mendiolaza,</w:t>
      </w:r>
      <w:r w:rsidRPr="0094599C">
        <w:rPr>
          <w:rFonts w:ascii="Tahoma" w:hAnsi="Tahoma" w:cs="Tahoma"/>
          <w:b/>
          <w:sz w:val="24"/>
          <w:szCs w:val="24"/>
          <w:lang w:val="es-ES_tradnl" w:eastAsia="es-ES_tradnl"/>
        </w:rPr>
        <w:t xml:space="preserve"> 30</w:t>
      </w:r>
      <w:r w:rsidRPr="0094599C">
        <w:rPr>
          <w:rFonts w:ascii="Tahoma" w:hAnsi="Tahoma" w:cs="Tahoma"/>
          <w:sz w:val="24"/>
          <w:szCs w:val="24"/>
          <w:lang w:val="es-ES_tradnl" w:eastAsia="es-ES_tradnl"/>
        </w:rPr>
        <w:t xml:space="preserve"> de Marzo de 2022.-</w:t>
      </w:r>
    </w:p>
    <w:p w14:paraId="0BCF79BE" w14:textId="77777777" w:rsidR="0094599C" w:rsidRPr="0094599C" w:rsidRDefault="0094599C" w:rsidP="0094599C">
      <w:pPr>
        <w:keepNext/>
        <w:keepLines/>
        <w:spacing w:before="480"/>
        <w:jc w:val="center"/>
        <w:outlineLvl w:val="0"/>
        <w:rPr>
          <w:rFonts w:ascii="Tahoma" w:eastAsiaTheme="majorEastAsia" w:hAnsi="Tahoma" w:cs="Tahoma"/>
          <w:b/>
          <w:bCs/>
          <w:sz w:val="24"/>
          <w:szCs w:val="24"/>
          <w:u w:val="single"/>
          <w:lang w:val="es-ES_tradnl" w:eastAsia="es-ES_tradnl"/>
        </w:rPr>
      </w:pPr>
    </w:p>
    <w:p w14:paraId="317E148A" w14:textId="77777777" w:rsidR="0094599C" w:rsidRPr="0094599C" w:rsidRDefault="0094599C" w:rsidP="0094599C">
      <w:pPr>
        <w:jc w:val="center"/>
        <w:rPr>
          <w:rFonts w:ascii="Tahoma" w:hAnsi="Tahoma" w:cs="Tahoma"/>
          <w:b/>
          <w:sz w:val="24"/>
          <w:szCs w:val="24"/>
          <w:u w:val="single"/>
          <w:lang w:val="es-ES_tradnl" w:eastAsia="es-ES_tradnl"/>
        </w:rPr>
      </w:pPr>
      <w:r w:rsidRPr="0094599C">
        <w:rPr>
          <w:rFonts w:ascii="Tahoma" w:hAnsi="Tahoma" w:cs="Tahoma"/>
          <w:b/>
          <w:sz w:val="24"/>
          <w:szCs w:val="24"/>
          <w:u w:val="single"/>
          <w:lang w:val="es-ES_tradnl" w:eastAsia="es-ES_tradnl"/>
        </w:rPr>
        <w:t>D   E   C   R   E   T   O     Nº   027/2022</w:t>
      </w:r>
    </w:p>
    <w:p w14:paraId="4CE6B38B" w14:textId="77777777" w:rsidR="0094599C" w:rsidRPr="0094599C" w:rsidRDefault="0094599C" w:rsidP="0094599C">
      <w:pPr>
        <w:rPr>
          <w:rFonts w:ascii="Tahoma" w:hAnsi="Tahoma" w:cs="Tahoma"/>
          <w:sz w:val="24"/>
          <w:szCs w:val="24"/>
          <w:lang w:val="es-ES_tradnl" w:eastAsia="es-ES_tradnl"/>
        </w:rPr>
      </w:pPr>
    </w:p>
    <w:p w14:paraId="4982CB4A" w14:textId="77777777" w:rsidR="0094599C" w:rsidRPr="0094599C" w:rsidRDefault="0094599C" w:rsidP="0094599C">
      <w:pPr>
        <w:rPr>
          <w:rFonts w:ascii="Tahoma" w:hAnsi="Tahoma" w:cs="Tahoma"/>
          <w:sz w:val="24"/>
          <w:szCs w:val="24"/>
          <w:lang w:val="es-ES_tradnl" w:eastAsia="es-ES_tradnl"/>
        </w:rPr>
      </w:pPr>
    </w:p>
    <w:p w14:paraId="39BDB006" w14:textId="77777777" w:rsidR="0094599C" w:rsidRPr="0094599C" w:rsidRDefault="0094599C" w:rsidP="0094599C">
      <w:pPr>
        <w:rPr>
          <w:rFonts w:ascii="Tahoma" w:hAnsi="Tahoma" w:cs="Tahoma"/>
          <w:sz w:val="24"/>
          <w:szCs w:val="24"/>
          <w:lang w:val="es-ES_tradnl" w:eastAsia="es-ES_tradnl"/>
        </w:rPr>
      </w:pPr>
    </w:p>
    <w:p w14:paraId="3D169D5D" w14:textId="77777777" w:rsidR="0094599C" w:rsidRPr="0094599C" w:rsidRDefault="0094599C" w:rsidP="0094599C">
      <w:pPr>
        <w:jc w:val="both"/>
        <w:rPr>
          <w:rFonts w:ascii="Tahoma" w:hAnsi="Tahoma" w:cs="Tahoma"/>
          <w:b/>
          <w:sz w:val="24"/>
          <w:szCs w:val="24"/>
          <w:u w:val="single"/>
          <w:lang w:val="es-ES_tradnl" w:eastAsia="es-ES_tradnl"/>
        </w:rPr>
      </w:pPr>
      <w:r w:rsidRPr="0094599C">
        <w:rPr>
          <w:rFonts w:ascii="Tahoma" w:hAnsi="Tahoma" w:cs="Tahoma"/>
          <w:b/>
          <w:sz w:val="24"/>
          <w:szCs w:val="24"/>
          <w:u w:val="single"/>
          <w:lang w:val="es-ES_tradnl" w:eastAsia="es-ES_tradnl"/>
        </w:rPr>
        <w:t xml:space="preserve">VISTO: </w:t>
      </w:r>
    </w:p>
    <w:p w14:paraId="279FC1B1" w14:textId="77777777" w:rsidR="0094599C" w:rsidRPr="0094599C" w:rsidRDefault="0094599C" w:rsidP="0094599C">
      <w:pPr>
        <w:jc w:val="both"/>
        <w:rPr>
          <w:rFonts w:ascii="Tahoma" w:hAnsi="Tahoma" w:cs="Tahoma"/>
          <w:sz w:val="24"/>
          <w:szCs w:val="24"/>
          <w:lang w:val="es-ES" w:eastAsia="es-ES_tradnl"/>
        </w:rPr>
      </w:pPr>
      <w:r w:rsidRPr="0094599C">
        <w:rPr>
          <w:rFonts w:ascii="Tahoma" w:hAnsi="Tahoma" w:cs="Tahoma"/>
          <w:sz w:val="24"/>
          <w:szCs w:val="24"/>
          <w:lang w:val="es-ES" w:eastAsia="es-ES_tradnl"/>
        </w:rPr>
        <w:t xml:space="preserve">           La Ordenanza N° 951/2022 que autoriza al DEM al llamado a Licitación para la Adquisición de Redes de Gas Natural Etapa I; </w:t>
      </w:r>
    </w:p>
    <w:p w14:paraId="36D67306" w14:textId="77777777" w:rsidR="0094599C" w:rsidRPr="0094599C" w:rsidRDefault="0094599C" w:rsidP="0094599C">
      <w:pPr>
        <w:jc w:val="both"/>
        <w:rPr>
          <w:rFonts w:ascii="Tahoma" w:hAnsi="Tahoma" w:cs="Tahoma"/>
          <w:b/>
          <w:sz w:val="24"/>
          <w:szCs w:val="24"/>
          <w:u w:val="single"/>
          <w:lang w:val="es-ES_tradnl" w:eastAsia="es-ES_tradnl"/>
        </w:rPr>
      </w:pPr>
    </w:p>
    <w:p w14:paraId="5C079135" w14:textId="77777777" w:rsidR="0094599C" w:rsidRPr="0094599C" w:rsidRDefault="0094599C" w:rsidP="0094599C">
      <w:pPr>
        <w:jc w:val="both"/>
        <w:rPr>
          <w:rFonts w:ascii="Tahoma" w:hAnsi="Tahoma" w:cs="Tahoma"/>
          <w:b/>
          <w:sz w:val="24"/>
          <w:szCs w:val="24"/>
          <w:u w:val="single"/>
          <w:lang w:val="es-ES_tradnl" w:eastAsia="es-ES_tradnl"/>
        </w:rPr>
      </w:pPr>
      <w:r w:rsidRPr="0094599C">
        <w:rPr>
          <w:rFonts w:ascii="Tahoma" w:hAnsi="Tahoma" w:cs="Tahoma"/>
          <w:b/>
          <w:sz w:val="24"/>
          <w:szCs w:val="24"/>
          <w:u w:val="single"/>
          <w:lang w:val="es-ES_tradnl" w:eastAsia="es-ES_tradnl"/>
        </w:rPr>
        <w:t xml:space="preserve">Y CONSIDERANDO: </w:t>
      </w:r>
    </w:p>
    <w:p w14:paraId="295A8AE7" w14:textId="77777777" w:rsidR="0094599C" w:rsidRPr="0094599C" w:rsidRDefault="0094599C" w:rsidP="0094599C">
      <w:pPr>
        <w:tabs>
          <w:tab w:val="left" w:pos="709"/>
        </w:tabs>
        <w:ind w:firstLine="12"/>
        <w:jc w:val="both"/>
        <w:rPr>
          <w:rFonts w:ascii="Tahoma" w:hAnsi="Tahoma" w:cs="Tahoma"/>
          <w:sz w:val="24"/>
          <w:szCs w:val="24"/>
        </w:rPr>
      </w:pPr>
      <w:r w:rsidRPr="0094599C">
        <w:rPr>
          <w:rFonts w:ascii="Tahoma" w:hAnsi="Tahoma" w:cs="Tahoma"/>
          <w:sz w:val="24"/>
          <w:szCs w:val="24"/>
          <w:lang w:val="es-ES"/>
        </w:rPr>
        <w:t xml:space="preserve">            </w:t>
      </w:r>
      <w:r w:rsidRPr="0094599C">
        <w:rPr>
          <w:rFonts w:ascii="Tahoma" w:hAnsi="Tahoma" w:cs="Tahoma"/>
          <w:sz w:val="24"/>
          <w:lang w:val="es-ES"/>
        </w:rPr>
        <w:t xml:space="preserve">Que, la necesidad de ampliar la trama de redes de gas natural permitirá la llegada a más vecinos de nuestra localidad; </w:t>
      </w:r>
    </w:p>
    <w:p w14:paraId="118F81EF" w14:textId="77777777" w:rsidR="0094599C" w:rsidRPr="0094599C" w:rsidRDefault="0094599C" w:rsidP="0094599C">
      <w:pPr>
        <w:tabs>
          <w:tab w:val="left" w:pos="851"/>
        </w:tabs>
        <w:spacing w:after="120"/>
        <w:ind w:firstLine="12"/>
        <w:jc w:val="both"/>
        <w:rPr>
          <w:rFonts w:ascii="Tahoma" w:hAnsi="Tahoma" w:cs="Tahoma"/>
          <w:sz w:val="24"/>
          <w:szCs w:val="24"/>
          <w:lang w:val="x-none"/>
        </w:rPr>
      </w:pPr>
      <w:r w:rsidRPr="0094599C">
        <w:rPr>
          <w:rFonts w:ascii="Tahoma" w:hAnsi="Tahoma" w:cs="Tahoma"/>
          <w:sz w:val="24"/>
          <w:szCs w:val="24"/>
        </w:rPr>
        <w:t xml:space="preserve">            </w:t>
      </w:r>
      <w:r w:rsidRPr="0094599C">
        <w:rPr>
          <w:rFonts w:ascii="Tahoma" w:hAnsi="Tahoma" w:cs="Tahoma"/>
          <w:sz w:val="24"/>
          <w:szCs w:val="24"/>
          <w:lang w:val="x-none"/>
        </w:rPr>
        <w:t>Que</w:t>
      </w:r>
      <w:r w:rsidRPr="0094599C">
        <w:rPr>
          <w:rFonts w:ascii="Tahoma" w:hAnsi="Tahoma" w:cs="Tahoma"/>
          <w:sz w:val="24"/>
          <w:szCs w:val="24"/>
        </w:rPr>
        <w:t>,</w:t>
      </w:r>
      <w:r w:rsidRPr="0094599C">
        <w:rPr>
          <w:rFonts w:ascii="Tahoma" w:hAnsi="Tahoma" w:cs="Tahoma"/>
          <w:sz w:val="24"/>
          <w:szCs w:val="24"/>
          <w:lang w:val="x-none"/>
        </w:rPr>
        <w:t xml:space="preserve"> corresponde entonces el dictado del instrumento legal pertinente que autorice el llamado a </w:t>
      </w:r>
      <w:r w:rsidRPr="0094599C">
        <w:rPr>
          <w:rFonts w:ascii="Tahoma" w:hAnsi="Tahoma" w:cs="Tahoma"/>
          <w:sz w:val="24"/>
          <w:szCs w:val="24"/>
        </w:rPr>
        <w:t>Licitación Pública</w:t>
      </w:r>
      <w:r w:rsidRPr="0094599C">
        <w:rPr>
          <w:rFonts w:ascii="Tahoma" w:hAnsi="Tahoma" w:cs="Tahoma"/>
          <w:sz w:val="24"/>
          <w:szCs w:val="24"/>
          <w:lang w:val="x-none"/>
        </w:rPr>
        <w:t xml:space="preserve">, como asimismo la aprobación de los respectivos pliegos de bases y condiciones y de especificaciones técnicas que resultan ajustados </w:t>
      </w:r>
      <w:r w:rsidRPr="0094599C">
        <w:rPr>
          <w:rFonts w:ascii="Tahoma" w:hAnsi="Tahoma" w:cs="Tahoma"/>
          <w:sz w:val="24"/>
          <w:szCs w:val="24"/>
        </w:rPr>
        <w:t xml:space="preserve"> a las necesidades</w:t>
      </w:r>
      <w:r w:rsidRPr="0094599C">
        <w:rPr>
          <w:rFonts w:ascii="Tahoma" w:hAnsi="Tahoma" w:cs="Tahoma"/>
          <w:sz w:val="24"/>
          <w:szCs w:val="24"/>
          <w:lang w:val="x-none"/>
        </w:rPr>
        <w:t>, para la adquisición de</w:t>
      </w:r>
      <w:r w:rsidRPr="0094599C">
        <w:rPr>
          <w:rFonts w:ascii="Tahoma" w:hAnsi="Tahoma" w:cs="Tahoma"/>
          <w:sz w:val="24"/>
          <w:szCs w:val="24"/>
        </w:rPr>
        <w:t>l equipo de referencia;</w:t>
      </w:r>
    </w:p>
    <w:p w14:paraId="49786246" w14:textId="77777777" w:rsidR="0094599C" w:rsidRPr="0094599C" w:rsidRDefault="0094599C" w:rsidP="0094599C">
      <w:pPr>
        <w:tabs>
          <w:tab w:val="left" w:pos="851"/>
        </w:tabs>
        <w:spacing w:after="360"/>
        <w:ind w:firstLine="12"/>
        <w:jc w:val="both"/>
        <w:rPr>
          <w:rFonts w:ascii="Tahoma" w:hAnsi="Tahoma" w:cs="Tahoma"/>
          <w:sz w:val="24"/>
          <w:szCs w:val="24"/>
          <w:lang w:val="x-none"/>
        </w:rPr>
      </w:pPr>
      <w:r w:rsidRPr="0094599C">
        <w:rPr>
          <w:rFonts w:ascii="Tahoma" w:hAnsi="Tahoma" w:cs="Tahoma"/>
          <w:sz w:val="24"/>
          <w:szCs w:val="24"/>
        </w:rPr>
        <w:t xml:space="preserve">            Que, por </w:t>
      </w:r>
      <w:r w:rsidRPr="0094599C">
        <w:rPr>
          <w:rFonts w:ascii="Tahoma" w:hAnsi="Tahoma" w:cs="Tahoma"/>
          <w:sz w:val="24"/>
          <w:szCs w:val="24"/>
          <w:lang w:val="x-none"/>
        </w:rPr>
        <w:t>lo antes expuesto,</w:t>
      </w:r>
      <w:r w:rsidRPr="0094599C">
        <w:rPr>
          <w:rFonts w:ascii="Tahoma" w:hAnsi="Tahoma" w:cs="Tahoma"/>
          <w:sz w:val="24"/>
          <w:szCs w:val="24"/>
        </w:rPr>
        <w:t xml:space="preserve"> es facultad del DEM  llamar a Licitación Pública, a los fines de seleccionar la Empresa que reúna las condiciones técnicas, de garantía y precio para disponer la ejecución de los trabajos necesarios;</w:t>
      </w:r>
    </w:p>
    <w:p w14:paraId="2A5EF6F7" w14:textId="77777777" w:rsidR="0094599C" w:rsidRPr="0094599C" w:rsidRDefault="0094599C" w:rsidP="0094599C">
      <w:pPr>
        <w:jc w:val="both"/>
        <w:rPr>
          <w:rFonts w:ascii="Tahoma" w:hAnsi="Tahoma" w:cs="Tahoma"/>
          <w:b/>
          <w:sz w:val="24"/>
          <w:szCs w:val="24"/>
          <w:u w:val="single"/>
          <w:lang w:val="es-ES_tradnl" w:eastAsia="es-ES_tradnl"/>
        </w:rPr>
      </w:pPr>
      <w:r w:rsidRPr="0094599C">
        <w:rPr>
          <w:rFonts w:ascii="Tahoma" w:hAnsi="Tahoma" w:cs="Tahoma"/>
          <w:b/>
          <w:sz w:val="24"/>
          <w:szCs w:val="24"/>
          <w:u w:val="single"/>
          <w:lang w:val="es-ES_tradnl" w:eastAsia="es-ES_tradnl"/>
        </w:rPr>
        <w:t>POR ELLO:</w:t>
      </w:r>
    </w:p>
    <w:p w14:paraId="18352BEA" w14:textId="77777777" w:rsidR="0094599C" w:rsidRPr="0094599C" w:rsidRDefault="0094599C" w:rsidP="0094599C">
      <w:pPr>
        <w:keepNext/>
        <w:keepLines/>
        <w:spacing w:before="480"/>
        <w:jc w:val="center"/>
        <w:outlineLvl w:val="0"/>
        <w:rPr>
          <w:rFonts w:ascii="Tahoma" w:eastAsiaTheme="majorEastAsia" w:hAnsi="Tahoma" w:cs="Tahoma"/>
          <w:b/>
          <w:bCs/>
          <w:sz w:val="24"/>
          <w:szCs w:val="24"/>
          <w:u w:val="single"/>
          <w:lang w:val="es-ES_tradnl" w:eastAsia="es-ES_tradnl"/>
        </w:rPr>
      </w:pPr>
      <w:r w:rsidRPr="0094599C">
        <w:rPr>
          <w:rFonts w:ascii="Tahoma" w:eastAsiaTheme="majorEastAsia" w:hAnsi="Tahoma" w:cs="Tahoma"/>
          <w:b/>
          <w:bCs/>
          <w:sz w:val="24"/>
          <w:szCs w:val="24"/>
          <w:u w:val="single"/>
          <w:lang w:val="es-ES_tradnl" w:eastAsia="es-ES_tradnl"/>
        </w:rPr>
        <w:t>EL  INTENDENTE MUNICIPAL DE MENDIOLAZA</w:t>
      </w:r>
    </w:p>
    <w:p w14:paraId="4AE25CBD" w14:textId="77777777" w:rsidR="0094599C" w:rsidRPr="0094599C" w:rsidRDefault="0094599C" w:rsidP="0094599C">
      <w:pPr>
        <w:rPr>
          <w:rFonts w:ascii="Tahoma" w:hAnsi="Tahoma" w:cs="Tahoma"/>
          <w:sz w:val="24"/>
          <w:szCs w:val="24"/>
          <w:lang w:val="es-ES_tradnl" w:eastAsia="es-ES_tradnl"/>
        </w:rPr>
      </w:pPr>
    </w:p>
    <w:p w14:paraId="690CA95B" w14:textId="77777777" w:rsidR="0094599C" w:rsidRPr="0094599C" w:rsidRDefault="0094599C" w:rsidP="0094599C">
      <w:pPr>
        <w:jc w:val="center"/>
        <w:rPr>
          <w:rFonts w:ascii="Tahoma" w:hAnsi="Tahoma" w:cs="Tahoma"/>
          <w:b/>
          <w:sz w:val="24"/>
          <w:szCs w:val="24"/>
          <w:u w:val="single"/>
          <w:lang w:val="es-ES_tradnl" w:eastAsia="es-ES_tradnl"/>
        </w:rPr>
      </w:pPr>
      <w:r w:rsidRPr="0094599C">
        <w:rPr>
          <w:rFonts w:ascii="Tahoma" w:hAnsi="Tahoma" w:cs="Tahoma"/>
          <w:b/>
          <w:sz w:val="24"/>
          <w:szCs w:val="24"/>
          <w:u w:val="single"/>
          <w:lang w:val="es-ES_tradnl" w:eastAsia="es-ES_tradnl"/>
        </w:rPr>
        <w:t xml:space="preserve">D E C R E T A  </w:t>
      </w:r>
    </w:p>
    <w:p w14:paraId="25C9FB13" w14:textId="77777777" w:rsidR="0094599C" w:rsidRPr="0094599C" w:rsidRDefault="0094599C" w:rsidP="0094599C">
      <w:pPr>
        <w:jc w:val="center"/>
        <w:rPr>
          <w:rFonts w:ascii="Tahoma" w:hAnsi="Tahoma" w:cs="Tahoma"/>
          <w:b/>
          <w:sz w:val="24"/>
          <w:szCs w:val="24"/>
          <w:u w:val="single"/>
          <w:lang w:val="es-ES_tradnl" w:eastAsia="es-ES_tradnl"/>
        </w:rPr>
      </w:pPr>
    </w:p>
    <w:p w14:paraId="50B1DAC6" w14:textId="77777777" w:rsidR="0094599C" w:rsidRPr="0094599C" w:rsidRDefault="0094599C" w:rsidP="0094599C">
      <w:pPr>
        <w:jc w:val="both"/>
        <w:rPr>
          <w:rFonts w:ascii="Tahoma" w:hAnsi="Tahoma" w:cs="Tahoma"/>
          <w:sz w:val="24"/>
          <w:szCs w:val="24"/>
          <w:lang w:val="es-ES_tradnl" w:eastAsia="es-ES_tradnl"/>
        </w:rPr>
      </w:pPr>
      <w:r w:rsidRPr="0094599C">
        <w:rPr>
          <w:rFonts w:ascii="Tahoma" w:hAnsi="Tahoma" w:cs="Tahoma"/>
          <w:b/>
          <w:sz w:val="24"/>
          <w:szCs w:val="24"/>
          <w:u w:val="single"/>
          <w:lang w:val="es-ES_tradnl" w:eastAsia="es-ES_tradnl"/>
        </w:rPr>
        <w:t>Art. 1º.-</w:t>
      </w:r>
      <w:r w:rsidRPr="0094599C">
        <w:rPr>
          <w:rFonts w:ascii="Tahoma" w:hAnsi="Tahoma" w:cs="Tahoma"/>
          <w:sz w:val="24"/>
          <w:szCs w:val="24"/>
          <w:lang w:val="es-ES_tradnl" w:eastAsia="es-ES_tradnl"/>
        </w:rPr>
        <w:t xml:space="preserve">  </w:t>
      </w:r>
    </w:p>
    <w:p w14:paraId="5222B3B9" w14:textId="77777777" w:rsidR="0094599C" w:rsidRPr="0094599C" w:rsidRDefault="0094599C" w:rsidP="0094599C">
      <w:pPr>
        <w:jc w:val="both"/>
        <w:rPr>
          <w:rFonts w:ascii="Tahoma" w:hAnsi="Tahoma" w:cs="Tahoma"/>
          <w:b/>
          <w:sz w:val="24"/>
          <w:szCs w:val="24"/>
          <w:lang w:val="es-ES_tradnl" w:eastAsia="es-ES_tradnl"/>
        </w:rPr>
      </w:pPr>
      <w:r w:rsidRPr="0094599C">
        <w:rPr>
          <w:rFonts w:ascii="Tahoma" w:hAnsi="Tahoma" w:cs="Tahoma"/>
          <w:sz w:val="24"/>
          <w:szCs w:val="24"/>
          <w:lang w:val="es-ES_tradnl" w:eastAsia="es-ES_tradnl"/>
        </w:rPr>
        <w:t xml:space="preserve">             </w:t>
      </w:r>
      <w:r w:rsidRPr="0094599C">
        <w:rPr>
          <w:rFonts w:ascii="Tahoma" w:hAnsi="Tahoma" w:cs="Tahoma"/>
          <w:b/>
          <w:sz w:val="24"/>
          <w:szCs w:val="24"/>
          <w:lang w:val="es-ES_tradnl" w:eastAsia="es-ES_tradnl"/>
        </w:rPr>
        <w:t>FÍJASE</w:t>
      </w:r>
      <w:r w:rsidRPr="0094599C">
        <w:rPr>
          <w:rFonts w:ascii="Tahoma" w:hAnsi="Tahoma" w:cs="Tahoma"/>
          <w:sz w:val="24"/>
          <w:szCs w:val="24"/>
          <w:lang w:val="es-ES_tradnl" w:eastAsia="es-ES_tradnl"/>
        </w:rPr>
        <w:t xml:space="preserve"> para el día VIERNES 8 DE ABRIL de 2022, a la hora 11:00, en el despacho del Departamento Ejecutivo Municipal de Mendiolaza, sita en calle Av. Malvinas Nº 285, de la localidad de Mendiolaza, la apertura y  análisis de las propuestas correspondientes al presente llamado a LICITACION PUBLICA, para la </w:t>
      </w:r>
      <w:r w:rsidRPr="0094599C">
        <w:rPr>
          <w:rFonts w:ascii="Tahoma" w:hAnsi="Tahoma" w:cs="Tahoma"/>
          <w:b/>
          <w:sz w:val="24"/>
          <w:szCs w:val="24"/>
          <w:lang w:val="es-ES_tradnl" w:eastAsia="es-ES_tradnl"/>
        </w:rPr>
        <w:t xml:space="preserve">“OBRA PROV. DE RED DE GAS NATURAL Y DERIVACIONES DOMICILIARIAS (PRIMERA ETAPA) A BARRIOS MENDIOLAZA GOLF, VALLE DEL SOL Y CENTRO SEGÚN DC 623/014, 623/015 Y 623/016”. </w:t>
      </w:r>
    </w:p>
    <w:p w14:paraId="18559939" w14:textId="77777777" w:rsidR="0094599C" w:rsidRPr="0094599C" w:rsidRDefault="0094599C" w:rsidP="0094599C">
      <w:pPr>
        <w:jc w:val="both"/>
        <w:rPr>
          <w:rFonts w:ascii="Tahoma" w:hAnsi="Tahoma" w:cs="Tahoma"/>
          <w:sz w:val="24"/>
          <w:szCs w:val="24"/>
          <w:lang w:val="es-ES_tradnl" w:eastAsia="es-ES_tradnl"/>
        </w:rPr>
      </w:pPr>
      <w:r w:rsidRPr="0094599C">
        <w:rPr>
          <w:rFonts w:ascii="Tahoma" w:hAnsi="Tahoma" w:cs="Tahoma"/>
          <w:sz w:val="24"/>
          <w:szCs w:val="24"/>
          <w:lang w:val="es-ES_tradnl" w:eastAsia="es-ES_tradnl"/>
        </w:rPr>
        <w:t xml:space="preserve"> </w:t>
      </w:r>
    </w:p>
    <w:p w14:paraId="26E3F175" w14:textId="77777777" w:rsidR="0094599C" w:rsidRPr="0094599C" w:rsidRDefault="0094599C" w:rsidP="0094599C">
      <w:pPr>
        <w:keepNext/>
        <w:jc w:val="both"/>
        <w:outlineLvl w:val="1"/>
        <w:rPr>
          <w:rFonts w:ascii="Tahoma" w:hAnsi="Tahoma" w:cs="Tahoma"/>
          <w:i/>
          <w:sz w:val="24"/>
          <w:szCs w:val="24"/>
        </w:rPr>
      </w:pPr>
      <w:r w:rsidRPr="0094599C">
        <w:rPr>
          <w:rFonts w:ascii="Tahoma" w:hAnsi="Tahoma" w:cs="Tahoma"/>
          <w:b/>
          <w:sz w:val="24"/>
          <w:szCs w:val="24"/>
          <w:u w:val="single"/>
        </w:rPr>
        <w:lastRenderedPageBreak/>
        <w:t>Art. 2º.-</w:t>
      </w:r>
      <w:r w:rsidRPr="0094599C">
        <w:rPr>
          <w:rFonts w:ascii="Tahoma" w:hAnsi="Tahoma" w:cs="Tahoma"/>
          <w:i/>
          <w:sz w:val="24"/>
          <w:szCs w:val="24"/>
        </w:rPr>
        <w:t xml:space="preserve"> </w:t>
      </w:r>
    </w:p>
    <w:p w14:paraId="11B2CF80" w14:textId="77777777" w:rsidR="0094599C" w:rsidRPr="0094599C" w:rsidRDefault="0094599C" w:rsidP="0094599C">
      <w:pPr>
        <w:keepNext/>
        <w:jc w:val="both"/>
        <w:outlineLvl w:val="1"/>
        <w:rPr>
          <w:rFonts w:ascii="Tahoma" w:hAnsi="Tahoma" w:cs="Tahoma"/>
          <w:sz w:val="24"/>
          <w:szCs w:val="24"/>
        </w:rPr>
      </w:pPr>
      <w:r w:rsidRPr="0094599C">
        <w:rPr>
          <w:rFonts w:ascii="Tahoma" w:hAnsi="Tahoma" w:cs="Tahoma"/>
          <w:sz w:val="24"/>
          <w:szCs w:val="24"/>
        </w:rPr>
        <w:t xml:space="preserve">             El llamado a LICITACION PUBLICA se llevará a cabo en un todo de acuerdo a lo establecido en el PLIEGO DE BASES Y CONDICIONES GENERALES Y ESPECIFICACIONES TECNICAS </w:t>
      </w:r>
      <w:r w:rsidRPr="0094599C">
        <w:rPr>
          <w:rFonts w:ascii="Tahoma" w:hAnsi="Tahoma" w:cs="Tahoma"/>
          <w:sz w:val="24"/>
          <w:szCs w:val="24"/>
        </w:rPr>
        <w:tab/>
        <w:t>que como Anexo I es parte integrante del presente decreto.-</w:t>
      </w:r>
    </w:p>
    <w:p w14:paraId="13CF2B9B" w14:textId="77777777" w:rsidR="0094599C" w:rsidRPr="0094599C" w:rsidRDefault="0094599C" w:rsidP="0094599C">
      <w:pPr>
        <w:rPr>
          <w:rFonts w:ascii="Arial" w:hAnsi="Arial"/>
          <w:sz w:val="22"/>
          <w:szCs w:val="24"/>
        </w:rPr>
      </w:pPr>
    </w:p>
    <w:p w14:paraId="0DC8A570" w14:textId="77777777" w:rsidR="0094599C" w:rsidRPr="0094599C" w:rsidRDefault="0094599C" w:rsidP="0094599C">
      <w:pPr>
        <w:jc w:val="both"/>
        <w:rPr>
          <w:rFonts w:ascii="Tahoma" w:hAnsi="Tahoma" w:cs="Tahoma"/>
          <w:b/>
          <w:sz w:val="24"/>
          <w:szCs w:val="24"/>
          <w:lang w:val="es-ES_tradnl" w:eastAsia="es-ES_tradnl"/>
        </w:rPr>
      </w:pPr>
      <w:r w:rsidRPr="0094599C">
        <w:rPr>
          <w:rFonts w:ascii="Tahoma" w:hAnsi="Tahoma" w:cs="Tahoma"/>
          <w:b/>
          <w:sz w:val="24"/>
          <w:szCs w:val="24"/>
          <w:u w:val="single"/>
          <w:lang w:val="es-ES_tradnl" w:eastAsia="es-ES_tradnl"/>
        </w:rPr>
        <w:t>Art. 3°.-</w:t>
      </w:r>
      <w:r w:rsidRPr="0094599C">
        <w:rPr>
          <w:rFonts w:ascii="Tahoma" w:hAnsi="Tahoma" w:cs="Tahoma"/>
          <w:b/>
          <w:sz w:val="24"/>
          <w:szCs w:val="24"/>
          <w:lang w:val="es-ES_tradnl" w:eastAsia="es-ES_tradnl"/>
        </w:rPr>
        <w:t xml:space="preserve"> </w:t>
      </w:r>
    </w:p>
    <w:p w14:paraId="74E40AC3" w14:textId="182F5595" w:rsidR="0094599C" w:rsidRPr="0094599C" w:rsidRDefault="0094599C" w:rsidP="0094599C">
      <w:pPr>
        <w:jc w:val="both"/>
        <w:rPr>
          <w:rFonts w:ascii="Tahoma" w:hAnsi="Tahoma" w:cs="Tahoma"/>
          <w:sz w:val="24"/>
          <w:szCs w:val="24"/>
          <w:lang w:val="es-ES_tradnl" w:eastAsia="es-ES_tradnl"/>
        </w:rPr>
      </w:pPr>
      <w:r w:rsidRPr="0094599C">
        <w:rPr>
          <w:rFonts w:ascii="Tahoma" w:hAnsi="Tahoma" w:cs="Tahoma"/>
          <w:sz w:val="24"/>
          <w:szCs w:val="24"/>
          <w:lang w:val="es-ES_tradnl" w:eastAsia="es-ES_tradnl"/>
        </w:rPr>
        <w:t xml:space="preserve">             El Presupuesto Oficial establecido para la presente compra, asciende a la suma de $ 35.889.909,22 (Pesos Treinta y Cinco millones Ochocientos ochenta y nueve mil Novecientos Nueve con 22/100) incluido IVA, y costos financieros, según lo dispuesto  en el Pliego de Bases y Condiciones adjunto.-</w:t>
      </w:r>
    </w:p>
    <w:p w14:paraId="6B7DDC77" w14:textId="77777777" w:rsidR="0094599C" w:rsidRPr="0094599C" w:rsidRDefault="0094599C" w:rsidP="0094599C">
      <w:pPr>
        <w:jc w:val="both"/>
        <w:rPr>
          <w:rFonts w:ascii="Tahoma" w:hAnsi="Tahoma" w:cs="Tahoma"/>
          <w:sz w:val="24"/>
          <w:szCs w:val="24"/>
          <w:lang w:val="es-ES_tradnl" w:eastAsia="es-ES_tradnl"/>
        </w:rPr>
      </w:pPr>
    </w:p>
    <w:p w14:paraId="567FA45C" w14:textId="77777777" w:rsidR="0094599C" w:rsidRPr="0094599C" w:rsidRDefault="0094599C" w:rsidP="0094599C">
      <w:pPr>
        <w:jc w:val="both"/>
        <w:rPr>
          <w:rFonts w:ascii="Tahoma" w:hAnsi="Tahoma" w:cs="Tahoma"/>
          <w:sz w:val="24"/>
          <w:szCs w:val="24"/>
          <w:lang w:val="es-ES_tradnl" w:eastAsia="es-ES_tradnl"/>
        </w:rPr>
      </w:pPr>
    </w:p>
    <w:p w14:paraId="79D1433F" w14:textId="77777777" w:rsidR="0094599C" w:rsidRPr="0094599C" w:rsidRDefault="0094599C" w:rsidP="0094599C">
      <w:pPr>
        <w:jc w:val="both"/>
        <w:rPr>
          <w:rFonts w:ascii="Tahoma" w:hAnsi="Tahoma" w:cs="Tahoma"/>
          <w:b/>
          <w:sz w:val="24"/>
          <w:szCs w:val="24"/>
        </w:rPr>
      </w:pPr>
      <w:r w:rsidRPr="0094599C">
        <w:rPr>
          <w:rFonts w:ascii="Tahoma" w:hAnsi="Tahoma" w:cs="Tahoma"/>
          <w:b/>
          <w:sz w:val="24"/>
          <w:szCs w:val="24"/>
          <w:u w:val="single"/>
        </w:rPr>
        <w:t>Art. 4°.-</w:t>
      </w:r>
      <w:r w:rsidRPr="0094599C">
        <w:rPr>
          <w:rFonts w:ascii="Tahoma" w:hAnsi="Tahoma" w:cs="Tahoma"/>
          <w:b/>
          <w:sz w:val="24"/>
          <w:szCs w:val="24"/>
        </w:rPr>
        <w:t xml:space="preserve"> </w:t>
      </w:r>
    </w:p>
    <w:p w14:paraId="6C0DC251" w14:textId="77777777" w:rsidR="0094599C" w:rsidRPr="0094599C" w:rsidRDefault="0094599C" w:rsidP="0094599C">
      <w:pPr>
        <w:jc w:val="both"/>
        <w:rPr>
          <w:rFonts w:ascii="Tahoma" w:hAnsi="Tahoma" w:cs="Tahoma"/>
          <w:sz w:val="24"/>
          <w:szCs w:val="24"/>
        </w:rPr>
      </w:pPr>
      <w:r w:rsidRPr="0094599C">
        <w:rPr>
          <w:rFonts w:ascii="Tahoma" w:hAnsi="Tahoma" w:cs="Tahoma"/>
          <w:b/>
          <w:sz w:val="24"/>
          <w:szCs w:val="24"/>
          <w:lang w:val="es-ES_tradnl"/>
        </w:rPr>
        <w:t xml:space="preserve">             ESTABLÉCESE</w:t>
      </w:r>
      <w:r w:rsidRPr="0094599C">
        <w:rPr>
          <w:rFonts w:ascii="Tahoma" w:hAnsi="Tahoma" w:cs="Tahoma"/>
          <w:sz w:val="24"/>
          <w:szCs w:val="24"/>
          <w:lang w:val="es-ES_tradnl"/>
        </w:rPr>
        <w:t xml:space="preserve"> que las propuestas será presentadas en forma presencial y </w:t>
      </w:r>
      <w:r w:rsidRPr="0094599C">
        <w:rPr>
          <w:rFonts w:ascii="Tahoma" w:hAnsi="Tahoma" w:cs="Tahoma"/>
          <w:sz w:val="24"/>
          <w:szCs w:val="24"/>
        </w:rPr>
        <w:t xml:space="preserve"> se</w:t>
      </w:r>
      <w:r w:rsidRPr="0094599C">
        <w:rPr>
          <w:rFonts w:ascii="Tahoma" w:hAnsi="Tahoma" w:cs="Tahoma"/>
          <w:sz w:val="24"/>
          <w:szCs w:val="24"/>
          <w:lang w:val="es-ES_tradnl"/>
        </w:rPr>
        <w:t xml:space="preserve"> </w:t>
      </w:r>
      <w:r w:rsidRPr="0094599C">
        <w:rPr>
          <w:rFonts w:ascii="Tahoma" w:hAnsi="Tahoma" w:cs="Tahoma"/>
          <w:sz w:val="24"/>
          <w:szCs w:val="24"/>
        </w:rPr>
        <w:t xml:space="preserve">receptaran por mesa de entrada municipal hasta las 10 </w:t>
      </w:r>
      <w:proofErr w:type="spellStart"/>
      <w:r w:rsidRPr="0094599C">
        <w:rPr>
          <w:rFonts w:ascii="Tahoma" w:hAnsi="Tahoma" w:cs="Tahoma"/>
          <w:sz w:val="24"/>
          <w:szCs w:val="24"/>
        </w:rPr>
        <w:t>hs</w:t>
      </w:r>
      <w:proofErr w:type="spellEnd"/>
      <w:r w:rsidRPr="0094599C">
        <w:rPr>
          <w:rFonts w:ascii="Tahoma" w:hAnsi="Tahoma" w:cs="Tahoma"/>
          <w:sz w:val="24"/>
          <w:szCs w:val="24"/>
        </w:rPr>
        <w:t>. del día fijado para el análisis de las propuestas. Los Pliegos de Bases y condiciones estarán disponibles para su retiro y consulta en la Secretaria de Obras Publicas y Privadas Municipal.-</w:t>
      </w:r>
    </w:p>
    <w:p w14:paraId="66E49622" w14:textId="77777777" w:rsidR="0094599C" w:rsidRPr="0094599C" w:rsidRDefault="0094599C" w:rsidP="0094599C">
      <w:pPr>
        <w:jc w:val="both"/>
        <w:rPr>
          <w:rFonts w:ascii="Tahoma" w:hAnsi="Tahoma" w:cs="Tahoma"/>
          <w:sz w:val="24"/>
          <w:szCs w:val="24"/>
          <w:lang w:val="es-ES_tradnl"/>
        </w:rPr>
      </w:pPr>
    </w:p>
    <w:p w14:paraId="6A60882A" w14:textId="77777777" w:rsidR="0094599C" w:rsidRPr="0094599C" w:rsidRDefault="0094599C" w:rsidP="0094599C">
      <w:pPr>
        <w:jc w:val="both"/>
        <w:rPr>
          <w:rFonts w:ascii="Tahoma" w:hAnsi="Tahoma" w:cs="Tahoma"/>
          <w:b/>
          <w:sz w:val="24"/>
          <w:szCs w:val="24"/>
          <w:lang w:val="es-ES_tradnl" w:eastAsia="es-ES_tradnl"/>
        </w:rPr>
      </w:pPr>
      <w:r w:rsidRPr="0094599C">
        <w:rPr>
          <w:rFonts w:ascii="Tahoma" w:hAnsi="Tahoma" w:cs="Tahoma"/>
          <w:sz w:val="24"/>
          <w:szCs w:val="24"/>
          <w:lang w:val="es-ES_tradnl" w:eastAsia="es-ES_tradnl"/>
        </w:rPr>
        <w:t xml:space="preserve"> </w:t>
      </w:r>
      <w:r w:rsidRPr="0094599C">
        <w:rPr>
          <w:rFonts w:ascii="Tahoma" w:hAnsi="Tahoma" w:cs="Tahoma"/>
          <w:b/>
          <w:sz w:val="24"/>
          <w:szCs w:val="24"/>
          <w:u w:val="single"/>
          <w:lang w:val="es-ES_tradnl" w:eastAsia="es-ES_tradnl"/>
        </w:rPr>
        <w:t>Art. 5°.-</w:t>
      </w:r>
      <w:r w:rsidRPr="0094599C">
        <w:rPr>
          <w:rFonts w:ascii="Tahoma" w:hAnsi="Tahoma" w:cs="Tahoma"/>
          <w:b/>
          <w:sz w:val="24"/>
          <w:szCs w:val="24"/>
          <w:lang w:val="es-ES_tradnl" w:eastAsia="es-ES_tradnl"/>
        </w:rPr>
        <w:t xml:space="preserve">  </w:t>
      </w:r>
    </w:p>
    <w:p w14:paraId="1454B017" w14:textId="77777777" w:rsidR="0094599C" w:rsidRPr="0094599C" w:rsidRDefault="0094599C" w:rsidP="0094599C">
      <w:pPr>
        <w:jc w:val="both"/>
        <w:rPr>
          <w:rFonts w:ascii="Tahoma" w:hAnsi="Tahoma" w:cs="Tahoma"/>
          <w:sz w:val="24"/>
          <w:szCs w:val="24"/>
          <w:lang w:val="es-ES_tradnl"/>
        </w:rPr>
      </w:pPr>
      <w:r w:rsidRPr="0094599C">
        <w:rPr>
          <w:rFonts w:ascii="Tahoma" w:hAnsi="Tahoma" w:cs="Tahoma"/>
          <w:sz w:val="24"/>
          <w:szCs w:val="24"/>
          <w:lang w:val="es-ES_tradnl"/>
        </w:rPr>
        <w:t xml:space="preserve">             A los efectos de evaluar y considerar las ofertas, créase una Comisión de Evaluación y Pre</w:t>
      </w:r>
      <w:r w:rsidRPr="0094599C">
        <w:rPr>
          <w:rFonts w:ascii="Tahoma" w:hAnsi="Tahoma" w:cs="Tahoma"/>
          <w:sz w:val="24"/>
          <w:szCs w:val="24"/>
        </w:rPr>
        <w:t>-</w:t>
      </w:r>
      <w:r w:rsidRPr="0094599C">
        <w:rPr>
          <w:rFonts w:ascii="Tahoma" w:hAnsi="Tahoma" w:cs="Tahoma"/>
          <w:sz w:val="24"/>
          <w:szCs w:val="24"/>
          <w:lang w:val="es-ES_tradnl"/>
        </w:rPr>
        <w:t xml:space="preserve">adjudicación integrada por el Sr. Secretario de </w:t>
      </w:r>
      <w:r w:rsidRPr="0094599C">
        <w:rPr>
          <w:rFonts w:ascii="Tahoma" w:hAnsi="Tahoma" w:cs="Tahoma"/>
          <w:sz w:val="24"/>
          <w:szCs w:val="24"/>
        </w:rPr>
        <w:t xml:space="preserve">Obras Publicas y Privadas, Secretario de Hacienda, el Ing. Civil  Eduardo </w:t>
      </w:r>
      <w:proofErr w:type="spellStart"/>
      <w:r w:rsidRPr="0094599C">
        <w:rPr>
          <w:rFonts w:ascii="Tahoma" w:hAnsi="Tahoma" w:cs="Tahoma"/>
          <w:sz w:val="24"/>
          <w:szCs w:val="24"/>
        </w:rPr>
        <w:t>Guignard</w:t>
      </w:r>
      <w:proofErr w:type="spellEnd"/>
      <w:r w:rsidRPr="0094599C">
        <w:rPr>
          <w:rFonts w:ascii="Tahoma" w:hAnsi="Tahoma" w:cs="Tahoma"/>
          <w:sz w:val="24"/>
          <w:szCs w:val="24"/>
        </w:rPr>
        <w:t xml:space="preserve"> como asesor municipal y la Asesora Letrada Municipal. Esta Comisión constituida </w:t>
      </w:r>
      <w:r w:rsidRPr="0094599C">
        <w:rPr>
          <w:rFonts w:ascii="Tahoma" w:hAnsi="Tahoma" w:cs="Tahoma"/>
          <w:sz w:val="24"/>
          <w:szCs w:val="24"/>
          <w:lang w:val="es-ES_tradnl"/>
        </w:rPr>
        <w:t xml:space="preserve"> procederá al estudio y comparación de las propuestas, dictaminando </w:t>
      </w:r>
      <w:r w:rsidRPr="0094599C">
        <w:rPr>
          <w:rFonts w:ascii="Tahoma" w:hAnsi="Tahoma" w:cs="Tahoma"/>
          <w:sz w:val="24"/>
          <w:szCs w:val="24"/>
        </w:rPr>
        <w:t>ante el DEM la/las propuestas más convenientes técnica y económicamente</w:t>
      </w:r>
      <w:r w:rsidRPr="0094599C">
        <w:rPr>
          <w:rFonts w:ascii="Tahoma" w:hAnsi="Tahoma" w:cs="Tahoma"/>
          <w:sz w:val="24"/>
          <w:szCs w:val="24"/>
          <w:lang w:val="es-ES_tradnl"/>
        </w:rPr>
        <w:t>.-</w:t>
      </w:r>
    </w:p>
    <w:p w14:paraId="0FF42D5D" w14:textId="77777777" w:rsidR="0094599C" w:rsidRPr="0094599C" w:rsidRDefault="0094599C" w:rsidP="0094599C">
      <w:pPr>
        <w:jc w:val="both"/>
        <w:rPr>
          <w:rFonts w:ascii="Tahoma" w:hAnsi="Tahoma" w:cs="Tahoma"/>
          <w:sz w:val="24"/>
          <w:szCs w:val="24"/>
          <w:lang w:val="es-ES_tradnl"/>
        </w:rPr>
      </w:pPr>
    </w:p>
    <w:p w14:paraId="257CF572" w14:textId="77777777" w:rsidR="0094599C" w:rsidRPr="0094599C" w:rsidRDefault="0094599C" w:rsidP="0094599C">
      <w:pPr>
        <w:jc w:val="both"/>
        <w:rPr>
          <w:rFonts w:ascii="Tahoma" w:hAnsi="Tahoma" w:cs="Tahoma"/>
          <w:b/>
          <w:sz w:val="24"/>
          <w:szCs w:val="24"/>
          <w:lang w:val="es-ES_tradnl"/>
        </w:rPr>
      </w:pPr>
      <w:r w:rsidRPr="0094599C">
        <w:rPr>
          <w:rFonts w:ascii="Tahoma" w:hAnsi="Tahoma" w:cs="Tahoma"/>
          <w:b/>
          <w:sz w:val="24"/>
          <w:szCs w:val="24"/>
          <w:u w:val="single"/>
          <w:lang w:val="es-ES_tradnl"/>
        </w:rPr>
        <w:t>Art. 6°.-</w:t>
      </w:r>
      <w:r w:rsidRPr="0094599C">
        <w:rPr>
          <w:rFonts w:ascii="Tahoma" w:hAnsi="Tahoma" w:cs="Tahoma"/>
          <w:b/>
          <w:sz w:val="24"/>
          <w:szCs w:val="24"/>
          <w:lang w:val="es-ES_tradnl"/>
        </w:rPr>
        <w:t xml:space="preserve"> </w:t>
      </w:r>
    </w:p>
    <w:p w14:paraId="45E0D3C8" w14:textId="77777777" w:rsidR="0094599C" w:rsidRPr="0094599C" w:rsidRDefault="0094599C" w:rsidP="0094599C">
      <w:pPr>
        <w:jc w:val="both"/>
        <w:rPr>
          <w:rFonts w:ascii="Tahoma" w:hAnsi="Tahoma" w:cs="Tahoma"/>
          <w:sz w:val="24"/>
          <w:szCs w:val="24"/>
        </w:rPr>
      </w:pPr>
      <w:r w:rsidRPr="0094599C">
        <w:rPr>
          <w:rFonts w:ascii="Tahoma" w:hAnsi="Tahoma" w:cs="Tahoma"/>
          <w:b/>
          <w:sz w:val="24"/>
          <w:szCs w:val="24"/>
          <w:lang w:val="es-ES_tradnl"/>
        </w:rPr>
        <w:t xml:space="preserve">             Encuadrase </w:t>
      </w:r>
      <w:r w:rsidRPr="0094599C">
        <w:rPr>
          <w:rFonts w:ascii="Tahoma" w:hAnsi="Tahoma" w:cs="Tahoma"/>
          <w:sz w:val="24"/>
          <w:szCs w:val="24"/>
          <w:lang w:val="es-ES_tradnl"/>
        </w:rPr>
        <w:t>el proceso Licitatorio en el marco de lo dispuesto en la Ordenanza N° 939/2021</w:t>
      </w:r>
      <w:r w:rsidRPr="0094599C">
        <w:rPr>
          <w:rFonts w:ascii="Tahoma" w:hAnsi="Tahoma" w:cs="Tahoma"/>
          <w:sz w:val="24"/>
          <w:szCs w:val="24"/>
        </w:rPr>
        <w:t xml:space="preserve"> - </w:t>
      </w:r>
      <w:r w:rsidRPr="0094599C">
        <w:rPr>
          <w:rFonts w:ascii="Tahoma" w:hAnsi="Tahoma" w:cs="Tahoma"/>
          <w:sz w:val="24"/>
          <w:szCs w:val="24"/>
          <w:lang w:val="es-ES_tradnl"/>
        </w:rPr>
        <w:t>Régimen de Contrataciones para la Administración Municipal</w:t>
      </w:r>
      <w:r w:rsidRPr="0094599C">
        <w:rPr>
          <w:rFonts w:ascii="Tahoma" w:hAnsi="Tahoma" w:cs="Tahoma"/>
          <w:sz w:val="24"/>
          <w:szCs w:val="24"/>
        </w:rPr>
        <w:t>.-</w:t>
      </w:r>
    </w:p>
    <w:p w14:paraId="5D29706D" w14:textId="77777777" w:rsidR="0094599C" w:rsidRPr="0094599C" w:rsidRDefault="0094599C" w:rsidP="0094599C">
      <w:pPr>
        <w:jc w:val="both"/>
        <w:rPr>
          <w:rFonts w:ascii="Tahoma" w:hAnsi="Tahoma" w:cs="Tahoma"/>
          <w:sz w:val="24"/>
          <w:szCs w:val="24"/>
          <w:lang w:val="es-ES_tradnl" w:eastAsia="es-ES_tradnl"/>
        </w:rPr>
      </w:pPr>
      <w:r w:rsidRPr="0094599C">
        <w:rPr>
          <w:rFonts w:ascii="Tahoma" w:hAnsi="Tahoma" w:cs="Tahoma"/>
          <w:sz w:val="24"/>
          <w:szCs w:val="24"/>
          <w:lang w:val="es-ES_tradnl" w:eastAsia="es-ES_tradnl"/>
        </w:rPr>
        <w:t xml:space="preserve">             </w:t>
      </w:r>
    </w:p>
    <w:p w14:paraId="19CAFE76" w14:textId="77777777" w:rsidR="0094599C" w:rsidRPr="0094599C" w:rsidRDefault="0094599C" w:rsidP="0094599C">
      <w:pPr>
        <w:jc w:val="both"/>
        <w:rPr>
          <w:rFonts w:ascii="Tahoma" w:hAnsi="Tahoma" w:cs="Tahoma"/>
          <w:b/>
          <w:sz w:val="24"/>
          <w:szCs w:val="24"/>
          <w:lang w:val="es-ES_tradnl" w:eastAsia="es-ES_tradnl"/>
        </w:rPr>
      </w:pPr>
      <w:r w:rsidRPr="0094599C">
        <w:rPr>
          <w:rFonts w:ascii="Tahoma" w:hAnsi="Tahoma" w:cs="Tahoma"/>
          <w:b/>
          <w:sz w:val="24"/>
          <w:szCs w:val="24"/>
          <w:u w:val="single"/>
          <w:lang w:val="es-ES_tradnl" w:eastAsia="es-ES_tradnl"/>
        </w:rPr>
        <w:t>Art. 7°.-</w:t>
      </w:r>
      <w:r w:rsidRPr="0094599C">
        <w:rPr>
          <w:rFonts w:ascii="Tahoma" w:hAnsi="Tahoma" w:cs="Tahoma"/>
          <w:b/>
          <w:sz w:val="24"/>
          <w:szCs w:val="24"/>
          <w:lang w:val="es-ES_tradnl" w:eastAsia="es-ES_tradnl"/>
        </w:rPr>
        <w:t xml:space="preserve"> </w:t>
      </w:r>
    </w:p>
    <w:p w14:paraId="1B90A7D2" w14:textId="77777777" w:rsidR="0094599C" w:rsidRPr="0094599C" w:rsidRDefault="0094599C" w:rsidP="0094599C">
      <w:pPr>
        <w:jc w:val="both"/>
        <w:rPr>
          <w:rFonts w:ascii="Tahoma" w:hAnsi="Tahoma" w:cs="Tahoma"/>
          <w:sz w:val="24"/>
          <w:szCs w:val="24"/>
          <w:lang w:val="es-ES_tradnl" w:eastAsia="es-ES_tradnl"/>
        </w:rPr>
      </w:pPr>
      <w:r w:rsidRPr="0094599C">
        <w:rPr>
          <w:rFonts w:ascii="Tahoma" w:hAnsi="Tahoma" w:cs="Tahoma"/>
          <w:sz w:val="24"/>
          <w:szCs w:val="24"/>
          <w:lang w:val="es-ES_tradnl" w:eastAsia="es-ES_tradnl"/>
        </w:rPr>
        <w:t xml:space="preserve">             El presente Decreto será refrendado por el Sr. Secretario de Obras  Públicas y Privadas Municipal.-</w:t>
      </w:r>
    </w:p>
    <w:p w14:paraId="1782EA8C" w14:textId="77777777" w:rsidR="0094599C" w:rsidRPr="0094599C" w:rsidRDefault="0094599C" w:rsidP="0094599C">
      <w:pPr>
        <w:jc w:val="both"/>
        <w:rPr>
          <w:rFonts w:ascii="Tahoma" w:hAnsi="Tahoma" w:cs="Tahoma"/>
          <w:sz w:val="24"/>
          <w:szCs w:val="24"/>
          <w:lang w:val="es-ES_tradnl" w:eastAsia="es-ES_tradnl"/>
        </w:rPr>
      </w:pPr>
    </w:p>
    <w:p w14:paraId="146CCCBC" w14:textId="77777777" w:rsidR="0094599C" w:rsidRPr="0094599C" w:rsidRDefault="0094599C" w:rsidP="0094599C">
      <w:pPr>
        <w:jc w:val="both"/>
        <w:rPr>
          <w:rFonts w:ascii="Tahoma" w:hAnsi="Tahoma" w:cs="Tahoma"/>
          <w:sz w:val="24"/>
          <w:szCs w:val="24"/>
          <w:lang w:val="es-ES_tradnl" w:eastAsia="es-ES_tradnl"/>
        </w:rPr>
      </w:pPr>
      <w:r w:rsidRPr="0094599C">
        <w:rPr>
          <w:rFonts w:ascii="Tahoma" w:hAnsi="Tahoma" w:cs="Tahoma"/>
          <w:b/>
          <w:sz w:val="24"/>
          <w:szCs w:val="24"/>
          <w:u w:val="single"/>
          <w:lang w:val="es-ES_tradnl" w:eastAsia="es-ES_tradnl"/>
        </w:rPr>
        <w:t>Art. 8º.-</w:t>
      </w:r>
      <w:r w:rsidRPr="0094599C">
        <w:rPr>
          <w:rFonts w:ascii="Tahoma" w:hAnsi="Tahoma" w:cs="Tahoma"/>
          <w:sz w:val="24"/>
          <w:szCs w:val="24"/>
          <w:lang w:val="es-ES_tradnl" w:eastAsia="es-ES_tradnl"/>
        </w:rPr>
        <w:t xml:space="preserve"> </w:t>
      </w:r>
    </w:p>
    <w:p w14:paraId="2CF713E7" w14:textId="77777777" w:rsidR="0094599C" w:rsidRPr="0094599C" w:rsidRDefault="0094599C" w:rsidP="0094599C">
      <w:pPr>
        <w:jc w:val="both"/>
        <w:rPr>
          <w:rFonts w:ascii="Tahoma" w:hAnsi="Tahoma" w:cs="Tahoma"/>
          <w:sz w:val="24"/>
          <w:szCs w:val="24"/>
          <w:lang w:val="es-ES_tradnl" w:eastAsia="es-ES_tradnl"/>
        </w:rPr>
      </w:pPr>
      <w:r w:rsidRPr="0094599C">
        <w:rPr>
          <w:rFonts w:ascii="Tahoma" w:hAnsi="Tahoma" w:cs="Tahoma"/>
          <w:sz w:val="24"/>
          <w:szCs w:val="24"/>
          <w:lang w:val="es-ES_tradnl" w:eastAsia="es-ES_tradnl"/>
        </w:rPr>
        <w:t xml:space="preserve">             Comuníquese, Publíquese, Notifíquese, Protocolícese, Dese al Registro Municipal y Archívese.- </w:t>
      </w:r>
    </w:p>
    <w:p w14:paraId="1DC342F6" w14:textId="77777777" w:rsidR="0094599C" w:rsidRPr="0094599C" w:rsidRDefault="0094599C" w:rsidP="0094599C">
      <w:pPr>
        <w:jc w:val="center"/>
        <w:rPr>
          <w:rFonts w:ascii="Tahoma" w:hAnsi="Tahoma" w:cs="Tahoma"/>
          <w:b/>
          <w:sz w:val="24"/>
          <w:szCs w:val="24"/>
          <w:u w:val="single"/>
          <w:lang w:val="es-ES"/>
        </w:rPr>
      </w:pPr>
    </w:p>
    <w:p w14:paraId="66EC9A20" w14:textId="77777777" w:rsidR="0094599C" w:rsidRPr="0094599C" w:rsidRDefault="0094599C" w:rsidP="0094599C">
      <w:pPr>
        <w:jc w:val="both"/>
        <w:rPr>
          <w:rFonts w:ascii="Verdana" w:hAnsi="Verdana"/>
          <w:b/>
          <w:sz w:val="36"/>
          <w:szCs w:val="36"/>
          <w:lang w:val="es-ES"/>
        </w:rPr>
      </w:pPr>
    </w:p>
    <w:p w14:paraId="1DE1B7C3" w14:textId="77777777" w:rsidR="0094599C" w:rsidRPr="0094599C" w:rsidRDefault="0094599C" w:rsidP="0094599C">
      <w:pPr>
        <w:jc w:val="center"/>
        <w:rPr>
          <w:rFonts w:ascii="Verdana" w:hAnsi="Verdana"/>
          <w:b/>
          <w:sz w:val="36"/>
          <w:szCs w:val="36"/>
          <w:u w:val="single"/>
          <w:lang w:val="es-ES"/>
        </w:rPr>
      </w:pPr>
    </w:p>
    <w:p w14:paraId="77536A29" w14:textId="77777777" w:rsidR="0094599C" w:rsidRPr="0094599C" w:rsidRDefault="0094599C" w:rsidP="0094599C">
      <w:pPr>
        <w:jc w:val="center"/>
        <w:rPr>
          <w:rFonts w:ascii="Verdana" w:hAnsi="Verdana"/>
          <w:b/>
          <w:sz w:val="36"/>
          <w:szCs w:val="36"/>
          <w:u w:val="single"/>
          <w:lang w:val="es-ES"/>
        </w:rPr>
      </w:pPr>
    </w:p>
    <w:p w14:paraId="561C9B2F" w14:textId="77777777" w:rsidR="0094599C" w:rsidRPr="0094599C" w:rsidRDefault="0094599C" w:rsidP="0094599C">
      <w:pPr>
        <w:jc w:val="center"/>
        <w:rPr>
          <w:rFonts w:ascii="Verdana" w:hAnsi="Verdana"/>
          <w:b/>
          <w:sz w:val="36"/>
          <w:szCs w:val="36"/>
          <w:u w:val="single"/>
          <w:lang w:val="es-ES"/>
        </w:rPr>
      </w:pPr>
    </w:p>
    <w:p w14:paraId="5B9D1C88" w14:textId="62E6F01E" w:rsidR="0094599C" w:rsidRDefault="0094599C" w:rsidP="0094599C">
      <w:pPr>
        <w:rPr>
          <w:rFonts w:ascii="Verdana" w:hAnsi="Verdana"/>
          <w:b/>
          <w:sz w:val="36"/>
          <w:szCs w:val="36"/>
          <w:u w:val="single"/>
          <w:lang w:val="es-ES"/>
        </w:rPr>
      </w:pPr>
    </w:p>
    <w:p w14:paraId="5096A4D6" w14:textId="77777777" w:rsidR="0094599C" w:rsidRPr="0094599C" w:rsidRDefault="0094599C" w:rsidP="0094599C">
      <w:pPr>
        <w:rPr>
          <w:rFonts w:ascii="Verdana" w:hAnsi="Verdana" w:cs="Tahoma"/>
          <w:sz w:val="24"/>
        </w:rPr>
      </w:pPr>
    </w:p>
    <w:p w14:paraId="37CEAC95" w14:textId="3E3E7BD6" w:rsidR="0094599C" w:rsidRPr="0094599C" w:rsidRDefault="0094599C" w:rsidP="0094599C">
      <w:pPr>
        <w:jc w:val="right"/>
        <w:rPr>
          <w:rFonts w:ascii="Tahoma" w:hAnsi="Tahoma" w:cs="Tahoma"/>
          <w:sz w:val="24"/>
        </w:rPr>
      </w:pPr>
      <w:r w:rsidRPr="0094599C">
        <w:rPr>
          <w:rFonts w:ascii="Tahoma" w:hAnsi="Tahoma" w:cs="Tahoma"/>
          <w:sz w:val="24"/>
        </w:rPr>
        <w:t>Mendiolaza, 30 de Marzo de 2022.-</w:t>
      </w:r>
    </w:p>
    <w:p w14:paraId="0EBF9A76" w14:textId="77777777" w:rsidR="0094599C" w:rsidRPr="0094599C" w:rsidRDefault="0094599C" w:rsidP="0094599C">
      <w:pPr>
        <w:jc w:val="center"/>
        <w:rPr>
          <w:rFonts w:ascii="Tahoma" w:hAnsi="Tahoma" w:cs="Tahoma"/>
          <w:b/>
          <w:sz w:val="24"/>
          <w:u w:val="single"/>
        </w:rPr>
      </w:pPr>
    </w:p>
    <w:p w14:paraId="67955B89" w14:textId="77777777" w:rsidR="0094599C" w:rsidRPr="0094599C" w:rsidRDefault="0094599C" w:rsidP="0094599C">
      <w:pPr>
        <w:jc w:val="center"/>
        <w:rPr>
          <w:rFonts w:ascii="Tahoma" w:hAnsi="Tahoma" w:cs="Tahoma"/>
          <w:sz w:val="24"/>
          <w:u w:val="single"/>
        </w:rPr>
      </w:pPr>
      <w:r w:rsidRPr="0094599C">
        <w:rPr>
          <w:rFonts w:ascii="Tahoma" w:hAnsi="Tahoma" w:cs="Tahoma"/>
          <w:b/>
          <w:sz w:val="24"/>
          <w:szCs w:val="24"/>
          <w:u w:val="single"/>
        </w:rPr>
        <w:t>D   E   C   R   E   T   O     Nº   028/2022</w:t>
      </w:r>
    </w:p>
    <w:p w14:paraId="67E57939" w14:textId="77777777" w:rsidR="0094599C" w:rsidRPr="0094599C" w:rsidRDefault="0094599C" w:rsidP="0094599C">
      <w:pPr>
        <w:jc w:val="both"/>
        <w:rPr>
          <w:rFonts w:ascii="Tahoma" w:hAnsi="Tahoma" w:cs="Tahoma"/>
          <w:b/>
          <w:sz w:val="24"/>
          <w:u w:val="single"/>
        </w:rPr>
      </w:pPr>
    </w:p>
    <w:p w14:paraId="69687378" w14:textId="77777777" w:rsidR="0094599C" w:rsidRPr="0094599C" w:rsidRDefault="0094599C" w:rsidP="0094599C">
      <w:pPr>
        <w:jc w:val="both"/>
        <w:rPr>
          <w:rFonts w:ascii="Tahoma" w:hAnsi="Tahoma" w:cs="Tahoma"/>
          <w:b/>
          <w:sz w:val="24"/>
          <w:u w:val="single"/>
        </w:rPr>
      </w:pPr>
      <w:r w:rsidRPr="0094599C">
        <w:rPr>
          <w:rFonts w:ascii="Tahoma" w:hAnsi="Tahoma" w:cs="Tahoma"/>
          <w:b/>
          <w:sz w:val="24"/>
          <w:u w:val="single"/>
        </w:rPr>
        <w:t>VISTO:</w:t>
      </w:r>
    </w:p>
    <w:p w14:paraId="6722B4C8" w14:textId="77777777" w:rsidR="0094599C" w:rsidRPr="0094599C" w:rsidRDefault="0094599C" w:rsidP="0094599C">
      <w:pPr>
        <w:jc w:val="both"/>
        <w:rPr>
          <w:rFonts w:ascii="Tahoma" w:hAnsi="Tahoma" w:cs="Tahoma"/>
          <w:sz w:val="24"/>
        </w:rPr>
      </w:pPr>
      <w:r w:rsidRPr="0094599C">
        <w:rPr>
          <w:rFonts w:ascii="Tahoma" w:hAnsi="Tahoma" w:cs="Tahoma"/>
          <w:sz w:val="24"/>
        </w:rPr>
        <w:t xml:space="preserve">            La Ordenanza Nº 938/2021, Tarifaria 2021, sancionada por el Concejo Deliberante de </w:t>
      </w:r>
      <w:smartTag w:uri="urn:schemas-microsoft-com:office:smarttags" w:element="PersonName">
        <w:smartTagPr>
          <w:attr w:name="ProductID" w:val="la Municipalidad"/>
        </w:smartTagPr>
        <w:r w:rsidRPr="0094599C">
          <w:rPr>
            <w:rFonts w:ascii="Tahoma" w:hAnsi="Tahoma" w:cs="Tahoma"/>
            <w:sz w:val="24"/>
          </w:rPr>
          <w:t>la Municipalidad</w:t>
        </w:r>
      </w:smartTag>
      <w:r w:rsidRPr="0094599C">
        <w:rPr>
          <w:rFonts w:ascii="Tahoma" w:hAnsi="Tahoma" w:cs="Tahoma"/>
          <w:sz w:val="24"/>
        </w:rPr>
        <w:t xml:space="preserve"> de Mendiolaza;</w:t>
      </w:r>
    </w:p>
    <w:p w14:paraId="397E55F7" w14:textId="77777777" w:rsidR="0094599C" w:rsidRPr="0094599C" w:rsidRDefault="0094599C" w:rsidP="0094599C">
      <w:pPr>
        <w:jc w:val="both"/>
        <w:rPr>
          <w:rFonts w:ascii="Tahoma" w:hAnsi="Tahoma" w:cs="Tahoma"/>
          <w:sz w:val="24"/>
        </w:rPr>
      </w:pPr>
    </w:p>
    <w:p w14:paraId="3EB4C17E" w14:textId="77777777" w:rsidR="0094599C" w:rsidRPr="0094599C" w:rsidRDefault="0094599C" w:rsidP="0094599C">
      <w:pPr>
        <w:jc w:val="both"/>
        <w:rPr>
          <w:rFonts w:ascii="Tahoma" w:hAnsi="Tahoma" w:cs="Tahoma"/>
          <w:b/>
          <w:sz w:val="24"/>
          <w:u w:val="single"/>
        </w:rPr>
      </w:pPr>
      <w:r w:rsidRPr="0094599C">
        <w:rPr>
          <w:rFonts w:ascii="Tahoma" w:hAnsi="Tahoma" w:cs="Tahoma"/>
          <w:b/>
          <w:sz w:val="24"/>
          <w:u w:val="single"/>
        </w:rPr>
        <w:t>Y CONSIDERANDO:</w:t>
      </w:r>
    </w:p>
    <w:p w14:paraId="376FD3AB" w14:textId="77777777" w:rsidR="0094599C" w:rsidRPr="0094599C" w:rsidRDefault="0094599C" w:rsidP="0094599C">
      <w:pPr>
        <w:keepNext/>
        <w:jc w:val="both"/>
        <w:outlineLvl w:val="3"/>
        <w:rPr>
          <w:rFonts w:ascii="Tahoma" w:hAnsi="Tahoma" w:cs="Tahoma"/>
          <w:sz w:val="24"/>
        </w:rPr>
      </w:pPr>
      <w:r w:rsidRPr="0094599C">
        <w:rPr>
          <w:rFonts w:ascii="Tahoma" w:hAnsi="Tahoma" w:cs="Tahoma"/>
          <w:sz w:val="24"/>
        </w:rPr>
        <w:t xml:space="preserve">           Que, el Artículo 7º establece la fecha de vencimiento de las Contribuciones referidas a Tasa por Servicio a la Propiedad, por pago de la cuota 2022/02, el día 18/03/2022 y prorrogada por según Decreto N° 016/2022 hasta el día 28/03/2022; </w:t>
      </w:r>
    </w:p>
    <w:p w14:paraId="5818193E" w14:textId="77777777" w:rsidR="0094599C" w:rsidRPr="0094599C" w:rsidRDefault="0094599C" w:rsidP="0094599C">
      <w:pPr>
        <w:keepNext/>
        <w:tabs>
          <w:tab w:val="left" w:pos="1134"/>
        </w:tabs>
        <w:jc w:val="both"/>
        <w:outlineLvl w:val="3"/>
        <w:rPr>
          <w:rFonts w:ascii="Tahoma" w:hAnsi="Tahoma" w:cs="Tahoma"/>
          <w:sz w:val="24"/>
        </w:rPr>
      </w:pPr>
      <w:r w:rsidRPr="0094599C">
        <w:rPr>
          <w:rFonts w:ascii="Tahoma" w:hAnsi="Tahoma" w:cs="Tahoma"/>
          <w:sz w:val="24"/>
        </w:rPr>
        <w:t xml:space="preserve">           Que, el Artículo 19° establece la fecha de vencimiento de la Tasa sobre la Actividad Comercial, Industrial y de Servicio, por pago de la cuota 2022/02, el día 18/03/2022 y prorrogada por según Decreto N° 016/2022 hasta el día 28/03/2022;</w:t>
      </w:r>
    </w:p>
    <w:p w14:paraId="2F8D3C5C" w14:textId="77777777" w:rsidR="0094599C" w:rsidRPr="0094599C" w:rsidRDefault="0094599C" w:rsidP="0094599C">
      <w:pPr>
        <w:rPr>
          <w:rFonts w:ascii="Tahoma" w:hAnsi="Tahoma" w:cs="Tahoma"/>
        </w:rPr>
      </w:pPr>
      <w:r w:rsidRPr="0094599C">
        <w:rPr>
          <w:rFonts w:ascii="Tahoma" w:hAnsi="Tahoma" w:cs="Tahoma"/>
        </w:rPr>
        <w:t xml:space="preserve">             </w:t>
      </w:r>
      <w:r w:rsidRPr="0094599C">
        <w:rPr>
          <w:rFonts w:ascii="Tahoma" w:hAnsi="Tahoma" w:cs="Tahoma"/>
          <w:sz w:val="24"/>
        </w:rPr>
        <w:t>Que, en la misma Ordenanza se faculta al D.E. a prorrogar hasta sesenta (60) días los vencimientos establecidos;</w:t>
      </w:r>
    </w:p>
    <w:p w14:paraId="58517148" w14:textId="77777777" w:rsidR="0094599C" w:rsidRPr="0094599C" w:rsidRDefault="0094599C" w:rsidP="0094599C">
      <w:pPr>
        <w:tabs>
          <w:tab w:val="left" w:pos="1134"/>
        </w:tabs>
        <w:jc w:val="both"/>
        <w:rPr>
          <w:rFonts w:ascii="Tahoma" w:hAnsi="Tahoma" w:cs="Tahoma"/>
          <w:sz w:val="24"/>
        </w:rPr>
      </w:pPr>
      <w:r w:rsidRPr="0094599C">
        <w:rPr>
          <w:rFonts w:ascii="Tahoma" w:hAnsi="Tahoma" w:cs="Tahoma"/>
          <w:sz w:val="24"/>
        </w:rPr>
        <w:t xml:space="preserve">           Que, ante la solicitud de muchos vecinos que solicitaron revisar el vencimiento de las cuotas mencionadas para fin del mes de marzo, y frente a la situación económica que atraviesa nuestro país, es necesario prorrogar su vencimiento.-</w:t>
      </w:r>
    </w:p>
    <w:p w14:paraId="4773CB85" w14:textId="77777777" w:rsidR="0094599C" w:rsidRPr="0094599C" w:rsidRDefault="0094599C" w:rsidP="0094599C">
      <w:pPr>
        <w:jc w:val="both"/>
        <w:rPr>
          <w:rFonts w:ascii="Tahoma" w:hAnsi="Tahoma" w:cs="Tahoma"/>
          <w:sz w:val="24"/>
        </w:rPr>
      </w:pPr>
    </w:p>
    <w:p w14:paraId="40538A87" w14:textId="77777777" w:rsidR="0094599C" w:rsidRPr="0094599C" w:rsidRDefault="0094599C" w:rsidP="0094599C">
      <w:pPr>
        <w:keepNext/>
        <w:jc w:val="both"/>
        <w:outlineLvl w:val="5"/>
        <w:rPr>
          <w:rFonts w:ascii="Tahoma" w:hAnsi="Tahoma" w:cs="Tahoma"/>
          <w:b/>
          <w:sz w:val="24"/>
          <w:u w:val="single"/>
        </w:rPr>
      </w:pPr>
      <w:r w:rsidRPr="0094599C">
        <w:rPr>
          <w:rFonts w:ascii="Tahoma" w:hAnsi="Tahoma" w:cs="Tahoma"/>
          <w:b/>
          <w:sz w:val="24"/>
          <w:u w:val="single"/>
        </w:rPr>
        <w:t>POR ELLO:</w:t>
      </w:r>
    </w:p>
    <w:p w14:paraId="5FF63562" w14:textId="77777777" w:rsidR="0094599C" w:rsidRPr="0094599C" w:rsidRDefault="0094599C" w:rsidP="0094599C">
      <w:pPr>
        <w:rPr>
          <w:rFonts w:ascii="Tahoma" w:hAnsi="Tahoma" w:cs="Tahoma"/>
        </w:rPr>
      </w:pPr>
    </w:p>
    <w:p w14:paraId="036AD05D" w14:textId="77777777" w:rsidR="0094599C" w:rsidRPr="0094599C" w:rsidRDefault="0094599C" w:rsidP="0094599C">
      <w:pPr>
        <w:keepNext/>
        <w:jc w:val="center"/>
        <w:outlineLvl w:val="4"/>
        <w:rPr>
          <w:rFonts w:ascii="Tahoma" w:hAnsi="Tahoma" w:cs="Tahoma"/>
          <w:b/>
          <w:sz w:val="24"/>
        </w:rPr>
      </w:pPr>
      <w:r w:rsidRPr="0094599C">
        <w:rPr>
          <w:rFonts w:ascii="Tahoma" w:hAnsi="Tahoma" w:cs="Tahoma"/>
          <w:b/>
          <w:sz w:val="24"/>
        </w:rPr>
        <w:t>EL INTENDENTE MUNICIPAL DE MENDIOLAZA</w:t>
      </w:r>
    </w:p>
    <w:p w14:paraId="33C83882" w14:textId="77777777" w:rsidR="0094599C" w:rsidRPr="0094599C" w:rsidRDefault="0094599C" w:rsidP="0094599C">
      <w:pPr>
        <w:jc w:val="center"/>
        <w:rPr>
          <w:rFonts w:ascii="Tahoma" w:hAnsi="Tahoma" w:cs="Tahoma"/>
          <w:b/>
          <w:sz w:val="24"/>
        </w:rPr>
      </w:pPr>
    </w:p>
    <w:p w14:paraId="232C99F6" w14:textId="77777777" w:rsidR="0094599C" w:rsidRPr="0094599C" w:rsidRDefault="0094599C" w:rsidP="0094599C">
      <w:pPr>
        <w:keepNext/>
        <w:jc w:val="center"/>
        <w:outlineLvl w:val="0"/>
        <w:rPr>
          <w:rFonts w:ascii="Tahoma" w:hAnsi="Tahoma" w:cs="Tahoma"/>
          <w:b/>
          <w:sz w:val="24"/>
          <w:u w:val="single"/>
        </w:rPr>
      </w:pPr>
      <w:r w:rsidRPr="0094599C">
        <w:rPr>
          <w:rFonts w:ascii="Tahoma" w:hAnsi="Tahoma" w:cs="Tahoma"/>
          <w:b/>
          <w:sz w:val="24"/>
          <w:u w:val="single"/>
        </w:rPr>
        <w:t xml:space="preserve">D   E   C   R   E   T   A </w:t>
      </w:r>
    </w:p>
    <w:p w14:paraId="0C39821B" w14:textId="77777777" w:rsidR="0094599C" w:rsidRPr="0094599C" w:rsidRDefault="0094599C" w:rsidP="0094599C">
      <w:pPr>
        <w:rPr>
          <w:rFonts w:ascii="Tahoma" w:hAnsi="Tahoma" w:cs="Tahoma"/>
          <w:b/>
          <w:sz w:val="24"/>
        </w:rPr>
      </w:pPr>
    </w:p>
    <w:p w14:paraId="1541013B" w14:textId="77777777" w:rsidR="0094599C" w:rsidRPr="0094599C" w:rsidRDefault="0094599C" w:rsidP="0094599C">
      <w:pPr>
        <w:keepNext/>
        <w:jc w:val="both"/>
        <w:outlineLvl w:val="2"/>
        <w:rPr>
          <w:rFonts w:ascii="Tahoma" w:hAnsi="Tahoma" w:cs="Tahoma"/>
          <w:b/>
          <w:sz w:val="24"/>
          <w:u w:val="single"/>
        </w:rPr>
      </w:pPr>
      <w:r w:rsidRPr="0094599C">
        <w:rPr>
          <w:rFonts w:ascii="Tahoma" w:hAnsi="Tahoma" w:cs="Tahoma"/>
          <w:b/>
          <w:sz w:val="24"/>
          <w:u w:val="single"/>
        </w:rPr>
        <w:t>Art. 1º.-</w:t>
      </w:r>
    </w:p>
    <w:p w14:paraId="79D8F4FB" w14:textId="77777777" w:rsidR="0094599C" w:rsidRPr="0094599C" w:rsidRDefault="0094599C" w:rsidP="0094599C">
      <w:pPr>
        <w:jc w:val="both"/>
        <w:rPr>
          <w:rFonts w:ascii="Tahoma" w:hAnsi="Tahoma" w:cs="Tahoma"/>
          <w:sz w:val="24"/>
        </w:rPr>
      </w:pPr>
      <w:r w:rsidRPr="0094599C">
        <w:rPr>
          <w:rFonts w:ascii="Tahoma" w:hAnsi="Tahoma" w:cs="Tahoma"/>
          <w:sz w:val="24"/>
        </w:rPr>
        <w:t xml:space="preserve">            Prorróguese el vencimiento de las Contribuciones referidas a la Tasa por Servicios a la Propiedad y Tasa sobre la Actividad Comercial, Industrial y de Servicio de las cuotas que a continuación se detallan, por los motivos expuestos en el considerando:</w:t>
      </w:r>
    </w:p>
    <w:p w14:paraId="133B40C1" w14:textId="77777777" w:rsidR="0094599C" w:rsidRPr="0094599C" w:rsidRDefault="0094599C" w:rsidP="0094599C">
      <w:pPr>
        <w:numPr>
          <w:ilvl w:val="0"/>
          <w:numId w:val="40"/>
        </w:numPr>
        <w:jc w:val="both"/>
        <w:rPr>
          <w:rFonts w:ascii="Tahoma" w:hAnsi="Tahoma" w:cs="Tahoma"/>
          <w:sz w:val="24"/>
        </w:rPr>
      </w:pPr>
      <w:r w:rsidRPr="0094599C">
        <w:rPr>
          <w:rFonts w:ascii="Tahoma" w:hAnsi="Tahoma" w:cs="Tahoma"/>
          <w:sz w:val="24"/>
        </w:rPr>
        <w:t>Cuota 2022/02: prorróguese hasta el día 15/04/2022.-</w:t>
      </w:r>
    </w:p>
    <w:p w14:paraId="632FD5D9" w14:textId="77777777" w:rsidR="0094599C" w:rsidRPr="0094599C" w:rsidRDefault="0094599C" w:rsidP="0094599C">
      <w:pPr>
        <w:numPr>
          <w:ilvl w:val="0"/>
          <w:numId w:val="40"/>
        </w:numPr>
        <w:jc w:val="both"/>
        <w:rPr>
          <w:rFonts w:ascii="Tahoma" w:hAnsi="Tahoma" w:cs="Tahoma"/>
          <w:sz w:val="24"/>
        </w:rPr>
      </w:pPr>
      <w:r w:rsidRPr="0094599C">
        <w:rPr>
          <w:rFonts w:ascii="Tahoma" w:hAnsi="Tahoma" w:cs="Tahoma"/>
          <w:sz w:val="24"/>
        </w:rPr>
        <w:t>Cuota 2022/03:Prorróguese hasta el día 03/05/2022.-</w:t>
      </w:r>
    </w:p>
    <w:p w14:paraId="3D2BC657" w14:textId="77777777" w:rsidR="0094599C" w:rsidRPr="0094599C" w:rsidRDefault="0094599C" w:rsidP="0094599C">
      <w:pPr>
        <w:numPr>
          <w:ilvl w:val="0"/>
          <w:numId w:val="40"/>
        </w:numPr>
        <w:jc w:val="both"/>
        <w:rPr>
          <w:rFonts w:ascii="Tahoma" w:hAnsi="Tahoma" w:cs="Tahoma"/>
          <w:sz w:val="24"/>
        </w:rPr>
      </w:pPr>
      <w:r w:rsidRPr="0094599C">
        <w:rPr>
          <w:rFonts w:ascii="Tahoma" w:hAnsi="Tahoma" w:cs="Tahoma"/>
          <w:sz w:val="24"/>
        </w:rPr>
        <w:t>Cuota 2022/04:Prorróguese hasta el día 16/05/2022.-</w:t>
      </w:r>
    </w:p>
    <w:p w14:paraId="5364CFA5" w14:textId="77777777" w:rsidR="0094599C" w:rsidRPr="0094599C" w:rsidRDefault="0094599C" w:rsidP="0094599C">
      <w:pPr>
        <w:keepNext/>
        <w:jc w:val="both"/>
        <w:outlineLvl w:val="2"/>
        <w:rPr>
          <w:rFonts w:ascii="Tahoma" w:hAnsi="Tahoma" w:cs="Tahoma"/>
          <w:b/>
          <w:sz w:val="24"/>
        </w:rPr>
      </w:pPr>
    </w:p>
    <w:p w14:paraId="5D7ED730" w14:textId="77777777" w:rsidR="0094599C" w:rsidRPr="0094599C" w:rsidRDefault="0094599C" w:rsidP="0094599C">
      <w:pPr>
        <w:keepNext/>
        <w:jc w:val="both"/>
        <w:outlineLvl w:val="2"/>
        <w:rPr>
          <w:rFonts w:ascii="Tahoma" w:hAnsi="Tahoma" w:cs="Tahoma"/>
          <w:b/>
          <w:sz w:val="24"/>
          <w:u w:val="single"/>
        </w:rPr>
      </w:pPr>
      <w:r w:rsidRPr="0094599C">
        <w:rPr>
          <w:rFonts w:ascii="Tahoma" w:hAnsi="Tahoma" w:cs="Tahoma"/>
          <w:b/>
          <w:sz w:val="24"/>
          <w:u w:val="single"/>
        </w:rPr>
        <w:t>Art. 2º.-</w:t>
      </w:r>
    </w:p>
    <w:p w14:paraId="66123C01" w14:textId="77777777" w:rsidR="0094599C" w:rsidRPr="0094599C" w:rsidRDefault="0094599C" w:rsidP="0094599C">
      <w:pPr>
        <w:keepNext/>
        <w:jc w:val="both"/>
        <w:outlineLvl w:val="3"/>
        <w:rPr>
          <w:rFonts w:ascii="Tahoma" w:hAnsi="Tahoma" w:cs="Tahoma"/>
          <w:sz w:val="24"/>
        </w:rPr>
      </w:pPr>
      <w:r w:rsidRPr="0094599C">
        <w:rPr>
          <w:rFonts w:ascii="Tahoma" w:hAnsi="Tahoma" w:cs="Tahoma"/>
          <w:sz w:val="24"/>
        </w:rPr>
        <w:t xml:space="preserve">            El presente Decreto será refrendado por el Secretario de Hacienda Municipal.-</w:t>
      </w:r>
    </w:p>
    <w:p w14:paraId="6494DDF5" w14:textId="77777777" w:rsidR="0094599C" w:rsidRPr="0094599C" w:rsidRDefault="0094599C" w:rsidP="0094599C">
      <w:pPr>
        <w:keepNext/>
        <w:jc w:val="both"/>
        <w:outlineLvl w:val="3"/>
        <w:rPr>
          <w:rFonts w:ascii="Tahoma" w:hAnsi="Tahoma" w:cs="Tahoma"/>
          <w:b/>
          <w:sz w:val="24"/>
          <w:u w:val="single"/>
        </w:rPr>
      </w:pPr>
    </w:p>
    <w:p w14:paraId="3E13F9EA" w14:textId="77777777" w:rsidR="0094599C" w:rsidRPr="0094599C" w:rsidRDefault="0094599C" w:rsidP="0094599C">
      <w:pPr>
        <w:keepNext/>
        <w:jc w:val="both"/>
        <w:outlineLvl w:val="3"/>
        <w:rPr>
          <w:rFonts w:ascii="Tahoma" w:hAnsi="Tahoma" w:cs="Tahoma"/>
          <w:sz w:val="24"/>
        </w:rPr>
      </w:pPr>
      <w:r w:rsidRPr="0094599C">
        <w:rPr>
          <w:rFonts w:ascii="Tahoma" w:hAnsi="Tahoma" w:cs="Tahoma"/>
          <w:b/>
          <w:sz w:val="24"/>
          <w:u w:val="single"/>
        </w:rPr>
        <w:t>Art. 4º.-</w:t>
      </w:r>
    </w:p>
    <w:p w14:paraId="1F674DCB" w14:textId="77777777" w:rsidR="0094599C" w:rsidRPr="0094599C" w:rsidRDefault="0094599C" w:rsidP="0094599C">
      <w:pPr>
        <w:keepNext/>
        <w:jc w:val="both"/>
        <w:outlineLvl w:val="3"/>
        <w:rPr>
          <w:rFonts w:ascii="Tahoma" w:hAnsi="Tahoma" w:cs="Tahoma"/>
          <w:sz w:val="24"/>
        </w:rPr>
      </w:pPr>
      <w:r w:rsidRPr="0094599C">
        <w:rPr>
          <w:rFonts w:ascii="Tahoma" w:hAnsi="Tahoma" w:cs="Tahoma"/>
          <w:sz w:val="24"/>
        </w:rPr>
        <w:t xml:space="preserve">            Comuníquese, Publíquese,  Protocolícese, y Archívese.-</w:t>
      </w:r>
    </w:p>
    <w:p w14:paraId="592018AC" w14:textId="77777777" w:rsidR="0094599C" w:rsidRPr="0094599C" w:rsidRDefault="0094599C" w:rsidP="0094599C">
      <w:pPr>
        <w:jc w:val="both"/>
        <w:rPr>
          <w:rFonts w:ascii="Tahoma" w:hAnsi="Tahoma" w:cs="Tahoma"/>
          <w:b/>
          <w:sz w:val="24"/>
          <w:u w:val="single"/>
        </w:rPr>
      </w:pPr>
    </w:p>
    <w:p w14:paraId="407D36D9" w14:textId="77777777" w:rsidR="0094599C" w:rsidRDefault="0094599C" w:rsidP="0094599C">
      <w:pPr>
        <w:jc w:val="center"/>
        <w:rPr>
          <w:rFonts w:ascii="Verdana" w:hAnsi="Verdana"/>
          <w:b/>
          <w:sz w:val="36"/>
          <w:szCs w:val="36"/>
          <w:u w:val="single"/>
        </w:rPr>
      </w:pPr>
    </w:p>
    <w:p w14:paraId="6AF30334" w14:textId="77777777" w:rsidR="004C1BE2" w:rsidRDefault="004C1BE2" w:rsidP="0094599C">
      <w:pPr>
        <w:jc w:val="center"/>
        <w:rPr>
          <w:rFonts w:ascii="Verdana" w:hAnsi="Verdana"/>
          <w:b/>
          <w:sz w:val="36"/>
          <w:szCs w:val="36"/>
          <w:u w:val="single"/>
        </w:rPr>
      </w:pPr>
    </w:p>
    <w:p w14:paraId="07CEC613" w14:textId="77777777" w:rsidR="004C1BE2" w:rsidRDefault="004C1BE2" w:rsidP="0094599C">
      <w:pPr>
        <w:jc w:val="center"/>
        <w:rPr>
          <w:rFonts w:ascii="Verdana" w:hAnsi="Verdana"/>
          <w:b/>
          <w:sz w:val="36"/>
          <w:szCs w:val="36"/>
          <w:u w:val="single"/>
        </w:rPr>
      </w:pPr>
    </w:p>
    <w:p w14:paraId="229174D6" w14:textId="77777777" w:rsidR="004C1BE2" w:rsidRDefault="004C1BE2" w:rsidP="0094599C">
      <w:pPr>
        <w:jc w:val="center"/>
        <w:rPr>
          <w:rFonts w:ascii="Verdana" w:hAnsi="Verdana"/>
          <w:b/>
          <w:sz w:val="36"/>
          <w:szCs w:val="36"/>
          <w:u w:val="single"/>
        </w:rPr>
      </w:pPr>
    </w:p>
    <w:p w14:paraId="413BF67B" w14:textId="77777777" w:rsidR="004C1BE2" w:rsidRDefault="004C1BE2" w:rsidP="0094599C">
      <w:pPr>
        <w:jc w:val="center"/>
        <w:rPr>
          <w:rFonts w:ascii="Verdana" w:hAnsi="Verdana"/>
          <w:b/>
          <w:sz w:val="36"/>
          <w:szCs w:val="36"/>
          <w:u w:val="single"/>
        </w:rPr>
      </w:pPr>
    </w:p>
    <w:p w14:paraId="346BA420" w14:textId="77777777" w:rsidR="004C1BE2" w:rsidRDefault="004C1BE2" w:rsidP="0094599C">
      <w:pPr>
        <w:jc w:val="center"/>
        <w:rPr>
          <w:rFonts w:ascii="Verdana" w:hAnsi="Verdana"/>
          <w:b/>
          <w:sz w:val="36"/>
          <w:szCs w:val="36"/>
          <w:u w:val="single"/>
        </w:rPr>
      </w:pPr>
    </w:p>
    <w:p w14:paraId="2084387E" w14:textId="77777777" w:rsidR="004C1BE2" w:rsidRDefault="004C1BE2" w:rsidP="0094599C">
      <w:pPr>
        <w:jc w:val="center"/>
        <w:rPr>
          <w:rFonts w:ascii="Verdana" w:hAnsi="Verdana"/>
          <w:b/>
          <w:sz w:val="36"/>
          <w:szCs w:val="36"/>
          <w:u w:val="single"/>
        </w:rPr>
      </w:pPr>
    </w:p>
    <w:p w14:paraId="0B77FD96" w14:textId="77777777" w:rsidR="004C1BE2" w:rsidRDefault="004C1BE2" w:rsidP="0094599C">
      <w:pPr>
        <w:jc w:val="center"/>
        <w:rPr>
          <w:rFonts w:ascii="Verdana" w:hAnsi="Verdana"/>
          <w:b/>
          <w:sz w:val="36"/>
          <w:szCs w:val="36"/>
          <w:u w:val="single"/>
        </w:rPr>
      </w:pPr>
    </w:p>
    <w:p w14:paraId="154825BB" w14:textId="77777777" w:rsidR="004C1BE2" w:rsidRDefault="004C1BE2" w:rsidP="0094599C">
      <w:pPr>
        <w:jc w:val="center"/>
        <w:rPr>
          <w:rFonts w:ascii="Verdana" w:hAnsi="Verdana"/>
          <w:b/>
          <w:sz w:val="36"/>
          <w:szCs w:val="36"/>
          <w:u w:val="single"/>
        </w:rPr>
      </w:pPr>
    </w:p>
    <w:p w14:paraId="0BDC404B" w14:textId="77777777" w:rsidR="004C1BE2" w:rsidRDefault="004C1BE2" w:rsidP="0094599C">
      <w:pPr>
        <w:jc w:val="center"/>
        <w:rPr>
          <w:rFonts w:ascii="Verdana" w:hAnsi="Verdana"/>
          <w:b/>
          <w:sz w:val="36"/>
          <w:szCs w:val="36"/>
          <w:u w:val="single"/>
        </w:rPr>
      </w:pPr>
    </w:p>
    <w:p w14:paraId="1B9B2A0E" w14:textId="77777777" w:rsidR="004C1BE2" w:rsidRDefault="004C1BE2" w:rsidP="0094599C">
      <w:pPr>
        <w:jc w:val="center"/>
        <w:rPr>
          <w:rFonts w:ascii="Verdana" w:hAnsi="Verdana"/>
          <w:b/>
          <w:sz w:val="36"/>
          <w:szCs w:val="36"/>
          <w:u w:val="single"/>
        </w:rPr>
      </w:pPr>
    </w:p>
    <w:p w14:paraId="2AA92664" w14:textId="77777777" w:rsidR="004C1BE2" w:rsidRDefault="004C1BE2" w:rsidP="0094599C">
      <w:pPr>
        <w:jc w:val="center"/>
        <w:rPr>
          <w:rFonts w:ascii="Verdana" w:hAnsi="Verdana"/>
          <w:b/>
          <w:sz w:val="36"/>
          <w:szCs w:val="36"/>
          <w:u w:val="single"/>
        </w:rPr>
      </w:pPr>
    </w:p>
    <w:p w14:paraId="363292DC" w14:textId="77777777" w:rsidR="004C1BE2" w:rsidRDefault="004C1BE2" w:rsidP="0094599C">
      <w:pPr>
        <w:jc w:val="center"/>
        <w:rPr>
          <w:rFonts w:ascii="Verdana" w:hAnsi="Verdana"/>
          <w:b/>
          <w:sz w:val="36"/>
          <w:szCs w:val="36"/>
          <w:u w:val="single"/>
        </w:rPr>
      </w:pPr>
    </w:p>
    <w:p w14:paraId="4D38D52B" w14:textId="77777777" w:rsidR="004C1BE2" w:rsidRDefault="004C1BE2" w:rsidP="0094599C">
      <w:pPr>
        <w:jc w:val="center"/>
        <w:rPr>
          <w:rFonts w:ascii="Verdana" w:hAnsi="Verdana"/>
          <w:b/>
          <w:sz w:val="36"/>
          <w:szCs w:val="36"/>
          <w:u w:val="single"/>
        </w:rPr>
      </w:pPr>
    </w:p>
    <w:p w14:paraId="1856A4E5" w14:textId="77777777" w:rsidR="004C1BE2" w:rsidRDefault="004C1BE2" w:rsidP="0094599C">
      <w:pPr>
        <w:jc w:val="center"/>
        <w:rPr>
          <w:rFonts w:ascii="Verdana" w:hAnsi="Verdana"/>
          <w:b/>
          <w:sz w:val="36"/>
          <w:szCs w:val="36"/>
          <w:u w:val="single"/>
        </w:rPr>
      </w:pPr>
    </w:p>
    <w:p w14:paraId="4F00A99A" w14:textId="77777777" w:rsidR="004C1BE2" w:rsidRDefault="004C1BE2" w:rsidP="0094599C">
      <w:pPr>
        <w:jc w:val="center"/>
        <w:rPr>
          <w:rFonts w:ascii="Verdana" w:hAnsi="Verdana"/>
          <w:b/>
          <w:sz w:val="36"/>
          <w:szCs w:val="36"/>
          <w:u w:val="single"/>
        </w:rPr>
      </w:pPr>
    </w:p>
    <w:p w14:paraId="67774C90" w14:textId="77777777" w:rsidR="004C1BE2" w:rsidRDefault="004C1BE2" w:rsidP="0094599C">
      <w:pPr>
        <w:jc w:val="center"/>
        <w:rPr>
          <w:rFonts w:ascii="Verdana" w:hAnsi="Verdana"/>
          <w:b/>
          <w:sz w:val="36"/>
          <w:szCs w:val="36"/>
          <w:u w:val="single"/>
        </w:rPr>
      </w:pPr>
    </w:p>
    <w:p w14:paraId="66C1256C" w14:textId="77777777" w:rsidR="004C1BE2" w:rsidRDefault="004C1BE2" w:rsidP="0094599C">
      <w:pPr>
        <w:jc w:val="center"/>
        <w:rPr>
          <w:rFonts w:ascii="Verdana" w:hAnsi="Verdana"/>
          <w:b/>
          <w:sz w:val="36"/>
          <w:szCs w:val="36"/>
          <w:u w:val="single"/>
        </w:rPr>
      </w:pPr>
    </w:p>
    <w:p w14:paraId="1AC59CC5" w14:textId="77777777" w:rsidR="004C1BE2" w:rsidRDefault="004C1BE2" w:rsidP="0094599C">
      <w:pPr>
        <w:jc w:val="center"/>
        <w:rPr>
          <w:rFonts w:ascii="Verdana" w:hAnsi="Verdana"/>
          <w:b/>
          <w:sz w:val="36"/>
          <w:szCs w:val="36"/>
          <w:u w:val="single"/>
        </w:rPr>
      </w:pPr>
    </w:p>
    <w:p w14:paraId="2A1BE0B3" w14:textId="77777777" w:rsidR="004C1BE2" w:rsidRDefault="004C1BE2" w:rsidP="0094599C">
      <w:pPr>
        <w:jc w:val="center"/>
        <w:rPr>
          <w:rFonts w:ascii="Verdana" w:hAnsi="Verdana"/>
          <w:b/>
          <w:sz w:val="36"/>
          <w:szCs w:val="36"/>
          <w:u w:val="single"/>
        </w:rPr>
      </w:pPr>
    </w:p>
    <w:p w14:paraId="0A87F02C" w14:textId="77777777" w:rsidR="004C1BE2" w:rsidRDefault="004C1BE2" w:rsidP="0094599C">
      <w:pPr>
        <w:jc w:val="center"/>
        <w:rPr>
          <w:rFonts w:ascii="Verdana" w:hAnsi="Verdana"/>
          <w:b/>
          <w:sz w:val="36"/>
          <w:szCs w:val="36"/>
          <w:u w:val="single"/>
        </w:rPr>
      </w:pPr>
    </w:p>
    <w:p w14:paraId="1C1583DB" w14:textId="77777777" w:rsidR="004C1BE2" w:rsidRDefault="004C1BE2" w:rsidP="0094599C">
      <w:pPr>
        <w:jc w:val="center"/>
        <w:rPr>
          <w:rFonts w:ascii="Verdana" w:hAnsi="Verdana"/>
          <w:b/>
          <w:sz w:val="36"/>
          <w:szCs w:val="36"/>
          <w:u w:val="single"/>
        </w:rPr>
      </w:pPr>
    </w:p>
    <w:p w14:paraId="0070210F" w14:textId="77777777" w:rsidR="004C1BE2" w:rsidRDefault="004C1BE2" w:rsidP="0094599C">
      <w:pPr>
        <w:jc w:val="center"/>
        <w:rPr>
          <w:rFonts w:ascii="Verdana" w:hAnsi="Verdana"/>
          <w:b/>
          <w:sz w:val="36"/>
          <w:szCs w:val="36"/>
          <w:u w:val="single"/>
        </w:rPr>
      </w:pPr>
    </w:p>
    <w:p w14:paraId="68B0EE46" w14:textId="77777777" w:rsidR="004C1BE2" w:rsidRDefault="004C1BE2" w:rsidP="0094599C">
      <w:pPr>
        <w:jc w:val="center"/>
        <w:rPr>
          <w:rFonts w:ascii="Verdana" w:hAnsi="Verdana"/>
          <w:b/>
          <w:sz w:val="36"/>
          <w:szCs w:val="36"/>
          <w:u w:val="single"/>
        </w:rPr>
      </w:pPr>
    </w:p>
    <w:p w14:paraId="66B1EB9D" w14:textId="77777777" w:rsidR="004C1BE2" w:rsidRDefault="004C1BE2" w:rsidP="0094599C">
      <w:pPr>
        <w:jc w:val="center"/>
        <w:rPr>
          <w:rFonts w:ascii="Verdana" w:hAnsi="Verdana"/>
          <w:b/>
          <w:sz w:val="36"/>
          <w:szCs w:val="36"/>
          <w:u w:val="single"/>
        </w:rPr>
      </w:pPr>
    </w:p>
    <w:p w14:paraId="52A8D8D3" w14:textId="77777777" w:rsidR="004C1BE2" w:rsidRDefault="004C1BE2" w:rsidP="0094599C">
      <w:pPr>
        <w:jc w:val="center"/>
        <w:rPr>
          <w:rFonts w:ascii="Verdana" w:hAnsi="Verdana"/>
          <w:b/>
          <w:sz w:val="36"/>
          <w:szCs w:val="36"/>
          <w:u w:val="single"/>
        </w:rPr>
      </w:pPr>
    </w:p>
    <w:p w14:paraId="3292FAFC" w14:textId="77777777" w:rsidR="004C1BE2" w:rsidRPr="0094599C" w:rsidRDefault="004C1BE2" w:rsidP="0094599C">
      <w:pPr>
        <w:jc w:val="center"/>
        <w:rPr>
          <w:rFonts w:ascii="Verdana" w:hAnsi="Verdana"/>
          <w:b/>
          <w:sz w:val="36"/>
          <w:szCs w:val="36"/>
          <w:u w:val="single"/>
        </w:rPr>
      </w:pPr>
    </w:p>
    <w:p w14:paraId="1E5ECCBC" w14:textId="77777777" w:rsidR="0057235C" w:rsidRPr="0057235C" w:rsidRDefault="0057235C" w:rsidP="0057235C">
      <w:pPr>
        <w:keepNext/>
        <w:jc w:val="right"/>
        <w:outlineLvl w:val="6"/>
        <w:rPr>
          <w:rFonts w:ascii="Tahoma" w:hAnsi="Tahoma" w:cs="Tahoma"/>
          <w:sz w:val="24"/>
        </w:rPr>
      </w:pPr>
      <w:r w:rsidRPr="0057235C">
        <w:rPr>
          <w:rFonts w:ascii="Tahoma" w:hAnsi="Tahoma" w:cs="Tahoma"/>
          <w:sz w:val="24"/>
        </w:rPr>
        <w:t>Mendiolaza, 30 de marzo de 2022.-</w:t>
      </w:r>
    </w:p>
    <w:p w14:paraId="35E10AD6" w14:textId="77777777" w:rsidR="0057235C" w:rsidRPr="0057235C" w:rsidRDefault="0057235C" w:rsidP="0057235C">
      <w:pPr>
        <w:rPr>
          <w:rFonts w:ascii="Tahoma" w:hAnsi="Tahoma" w:cs="Tahoma"/>
          <w:sz w:val="24"/>
        </w:rPr>
      </w:pPr>
    </w:p>
    <w:p w14:paraId="1569729C" w14:textId="77777777" w:rsidR="0057235C" w:rsidRPr="0057235C" w:rsidRDefault="0057235C" w:rsidP="0057235C">
      <w:pPr>
        <w:keepNext/>
        <w:jc w:val="center"/>
        <w:outlineLvl w:val="7"/>
        <w:rPr>
          <w:rFonts w:ascii="Tahoma" w:hAnsi="Tahoma" w:cs="Tahoma"/>
          <w:b/>
          <w:sz w:val="24"/>
          <w:u w:val="single"/>
        </w:rPr>
      </w:pPr>
    </w:p>
    <w:p w14:paraId="095E8D5D" w14:textId="77777777" w:rsidR="0057235C" w:rsidRPr="0057235C" w:rsidRDefault="0057235C" w:rsidP="0057235C"/>
    <w:p w14:paraId="0B61CF3A" w14:textId="77777777" w:rsidR="0057235C" w:rsidRPr="0057235C" w:rsidRDefault="0057235C" w:rsidP="0057235C">
      <w:pPr>
        <w:keepNext/>
        <w:jc w:val="center"/>
        <w:outlineLvl w:val="7"/>
        <w:rPr>
          <w:rFonts w:ascii="Tahoma" w:hAnsi="Tahoma" w:cs="Tahoma"/>
          <w:b/>
          <w:sz w:val="24"/>
          <w:u w:val="single"/>
        </w:rPr>
      </w:pPr>
      <w:r w:rsidRPr="0057235C">
        <w:rPr>
          <w:rFonts w:ascii="Tahoma" w:hAnsi="Tahoma" w:cs="Tahoma"/>
          <w:b/>
          <w:sz w:val="24"/>
          <w:u w:val="single"/>
        </w:rPr>
        <w:t>D  E  C  R  E  T  O      Nº  029/2021</w:t>
      </w:r>
    </w:p>
    <w:p w14:paraId="42579E84" w14:textId="77777777" w:rsidR="0057235C" w:rsidRPr="0057235C" w:rsidRDefault="0057235C" w:rsidP="0057235C">
      <w:pPr>
        <w:rPr>
          <w:rFonts w:ascii="Tahoma" w:hAnsi="Tahoma" w:cs="Tahoma"/>
          <w:b/>
          <w:sz w:val="24"/>
          <w:u w:val="single"/>
        </w:rPr>
      </w:pPr>
    </w:p>
    <w:p w14:paraId="3668FB81" w14:textId="77777777" w:rsidR="0057235C" w:rsidRPr="0057235C" w:rsidRDefault="0057235C" w:rsidP="0057235C">
      <w:pPr>
        <w:rPr>
          <w:rFonts w:ascii="Tahoma" w:hAnsi="Tahoma" w:cs="Tahoma"/>
          <w:b/>
          <w:sz w:val="24"/>
          <w:u w:val="single"/>
        </w:rPr>
      </w:pPr>
      <w:r w:rsidRPr="0057235C">
        <w:rPr>
          <w:rFonts w:ascii="Tahoma" w:hAnsi="Tahoma" w:cs="Tahoma"/>
          <w:b/>
          <w:sz w:val="24"/>
          <w:u w:val="single"/>
        </w:rPr>
        <w:t>VISTO:</w:t>
      </w:r>
    </w:p>
    <w:p w14:paraId="74855DA0" w14:textId="77777777" w:rsidR="0057235C" w:rsidRPr="0057235C" w:rsidRDefault="0057235C" w:rsidP="0057235C">
      <w:pPr>
        <w:jc w:val="both"/>
        <w:rPr>
          <w:rFonts w:ascii="Tahoma" w:hAnsi="Tahoma" w:cs="Tahoma"/>
          <w:sz w:val="24"/>
        </w:rPr>
      </w:pPr>
      <w:r w:rsidRPr="0057235C">
        <w:rPr>
          <w:rFonts w:ascii="Tahoma" w:hAnsi="Tahoma" w:cs="Tahoma"/>
          <w:sz w:val="24"/>
        </w:rPr>
        <w:t xml:space="preserve">            La necesidad de actualizar el monto de los comprobantes del Fondo Fijo de la Oficina de Atención al Contribuyente, ubicada en el barrio El Talar, destinado al pago de gastos menores que se producen;</w:t>
      </w:r>
    </w:p>
    <w:p w14:paraId="3B65B431" w14:textId="77777777" w:rsidR="0057235C" w:rsidRPr="0057235C" w:rsidRDefault="0057235C" w:rsidP="0057235C">
      <w:pPr>
        <w:jc w:val="both"/>
        <w:rPr>
          <w:rFonts w:ascii="Tahoma" w:hAnsi="Tahoma" w:cs="Tahoma"/>
          <w:sz w:val="24"/>
        </w:rPr>
      </w:pPr>
    </w:p>
    <w:p w14:paraId="47BE9963" w14:textId="77777777" w:rsidR="0057235C" w:rsidRPr="0057235C" w:rsidRDefault="0057235C" w:rsidP="0057235C">
      <w:pPr>
        <w:rPr>
          <w:rFonts w:ascii="Tahoma" w:hAnsi="Tahoma" w:cs="Tahoma"/>
          <w:b/>
          <w:sz w:val="24"/>
          <w:u w:val="single"/>
        </w:rPr>
      </w:pPr>
      <w:r w:rsidRPr="0057235C">
        <w:rPr>
          <w:rFonts w:ascii="Tahoma" w:hAnsi="Tahoma" w:cs="Tahoma"/>
          <w:b/>
          <w:sz w:val="24"/>
          <w:u w:val="single"/>
        </w:rPr>
        <w:t>Y CONSIDERANDO:</w:t>
      </w:r>
    </w:p>
    <w:p w14:paraId="760F3FC8" w14:textId="77777777" w:rsidR="0057235C" w:rsidRPr="0057235C" w:rsidRDefault="0057235C" w:rsidP="0057235C">
      <w:pPr>
        <w:jc w:val="both"/>
        <w:rPr>
          <w:rFonts w:ascii="Tahoma" w:hAnsi="Tahoma" w:cs="Tahoma"/>
          <w:sz w:val="24"/>
        </w:rPr>
      </w:pPr>
      <w:r w:rsidRPr="0057235C">
        <w:rPr>
          <w:rFonts w:ascii="Tahoma" w:hAnsi="Tahoma" w:cs="Tahoma"/>
          <w:sz w:val="24"/>
        </w:rPr>
        <w:t xml:space="preserve">            Que, a estos efectos y en razón a la actualización de precios sufridos en los últimos tiempos, es conveniente modificar el monto de los comprobantes que se rinden en el Fondo Fijo,</w:t>
      </w:r>
    </w:p>
    <w:p w14:paraId="420ECD2C" w14:textId="77777777" w:rsidR="0057235C" w:rsidRPr="0057235C" w:rsidRDefault="0057235C" w:rsidP="0057235C">
      <w:pPr>
        <w:tabs>
          <w:tab w:val="left" w:pos="993"/>
        </w:tabs>
        <w:jc w:val="both"/>
        <w:rPr>
          <w:rFonts w:ascii="Tahoma" w:hAnsi="Tahoma" w:cs="Tahoma"/>
          <w:sz w:val="24"/>
        </w:rPr>
      </w:pPr>
      <w:r w:rsidRPr="0057235C">
        <w:rPr>
          <w:rFonts w:ascii="Tahoma" w:hAnsi="Tahoma" w:cs="Tahoma"/>
          <w:sz w:val="24"/>
        </w:rPr>
        <w:t xml:space="preserve">            Que, el Sr. Ramos José, es titular y responsable de dicho Fondo Fijo;</w:t>
      </w:r>
    </w:p>
    <w:p w14:paraId="4CE1F204" w14:textId="77777777" w:rsidR="0057235C" w:rsidRPr="0057235C" w:rsidRDefault="0057235C" w:rsidP="0057235C">
      <w:pPr>
        <w:tabs>
          <w:tab w:val="left" w:pos="993"/>
        </w:tabs>
        <w:rPr>
          <w:rFonts w:ascii="Tahoma" w:hAnsi="Tahoma" w:cs="Tahoma"/>
          <w:b/>
          <w:sz w:val="32"/>
        </w:rPr>
      </w:pPr>
      <w:r w:rsidRPr="0057235C">
        <w:rPr>
          <w:rFonts w:ascii="Verdana" w:hAnsi="Verdana"/>
        </w:rPr>
        <w:t xml:space="preserve">             </w:t>
      </w:r>
      <w:r w:rsidRPr="0057235C">
        <w:rPr>
          <w:rFonts w:ascii="Tahoma" w:hAnsi="Tahoma" w:cs="Tahoma"/>
          <w:sz w:val="24"/>
        </w:rPr>
        <w:t>Que, a estos efectos se debe dictar el  Decreto correspondiente a los fines de adecuar las nuevas disposiciones referidas a los pagos menores del Fondo Fijo en cuestión;</w:t>
      </w:r>
    </w:p>
    <w:p w14:paraId="130E65E9" w14:textId="77777777" w:rsidR="0057235C" w:rsidRPr="0057235C" w:rsidRDefault="0057235C" w:rsidP="0057235C">
      <w:pPr>
        <w:jc w:val="both"/>
        <w:rPr>
          <w:rFonts w:ascii="Tahoma" w:hAnsi="Tahoma" w:cs="Tahoma"/>
        </w:rPr>
      </w:pPr>
    </w:p>
    <w:p w14:paraId="2A68690C" w14:textId="77777777" w:rsidR="0057235C" w:rsidRPr="0057235C" w:rsidRDefault="0057235C" w:rsidP="0057235C">
      <w:pPr>
        <w:rPr>
          <w:rFonts w:ascii="Tahoma" w:hAnsi="Tahoma" w:cs="Tahoma"/>
          <w:b/>
          <w:sz w:val="24"/>
        </w:rPr>
      </w:pPr>
    </w:p>
    <w:p w14:paraId="0292BD31" w14:textId="77777777" w:rsidR="0057235C" w:rsidRPr="0057235C" w:rsidRDefault="0057235C" w:rsidP="0057235C">
      <w:pPr>
        <w:rPr>
          <w:rFonts w:ascii="Tahoma" w:hAnsi="Tahoma" w:cs="Tahoma"/>
          <w:b/>
          <w:sz w:val="24"/>
        </w:rPr>
      </w:pPr>
    </w:p>
    <w:p w14:paraId="5270AD62" w14:textId="77777777" w:rsidR="0057235C" w:rsidRPr="0057235C" w:rsidRDefault="0057235C" w:rsidP="0057235C">
      <w:pPr>
        <w:rPr>
          <w:rFonts w:ascii="Tahoma" w:hAnsi="Tahoma" w:cs="Tahoma"/>
          <w:b/>
          <w:sz w:val="24"/>
          <w:u w:val="single"/>
        </w:rPr>
      </w:pPr>
      <w:r w:rsidRPr="0057235C">
        <w:rPr>
          <w:rFonts w:ascii="Tahoma" w:hAnsi="Tahoma" w:cs="Tahoma"/>
          <w:b/>
          <w:sz w:val="24"/>
          <w:u w:val="single"/>
        </w:rPr>
        <w:t>POR ELLO:</w:t>
      </w:r>
    </w:p>
    <w:p w14:paraId="47B8655D" w14:textId="77777777" w:rsidR="0057235C" w:rsidRPr="0057235C" w:rsidRDefault="0057235C" w:rsidP="0057235C">
      <w:pPr>
        <w:jc w:val="center"/>
        <w:rPr>
          <w:rFonts w:ascii="Tahoma" w:hAnsi="Tahoma" w:cs="Tahoma"/>
          <w:b/>
          <w:sz w:val="24"/>
        </w:rPr>
      </w:pPr>
      <w:r w:rsidRPr="0057235C">
        <w:rPr>
          <w:rFonts w:ascii="Tahoma" w:hAnsi="Tahoma" w:cs="Tahoma"/>
          <w:b/>
          <w:sz w:val="24"/>
        </w:rPr>
        <w:t>EL INTENDENTE MUNICIPAL DE MENDIOLAZA</w:t>
      </w:r>
    </w:p>
    <w:p w14:paraId="08158CB0" w14:textId="77777777" w:rsidR="0057235C" w:rsidRPr="0057235C" w:rsidRDefault="0057235C" w:rsidP="0057235C">
      <w:pPr>
        <w:jc w:val="center"/>
        <w:rPr>
          <w:rFonts w:ascii="Tahoma" w:hAnsi="Tahoma" w:cs="Tahoma"/>
          <w:b/>
          <w:sz w:val="24"/>
        </w:rPr>
      </w:pPr>
    </w:p>
    <w:p w14:paraId="3DC2DEA1" w14:textId="77777777" w:rsidR="0057235C" w:rsidRPr="0057235C" w:rsidRDefault="0057235C" w:rsidP="0057235C">
      <w:pPr>
        <w:keepNext/>
        <w:jc w:val="center"/>
        <w:outlineLvl w:val="7"/>
        <w:rPr>
          <w:rFonts w:ascii="Tahoma" w:hAnsi="Tahoma" w:cs="Tahoma"/>
          <w:b/>
          <w:sz w:val="24"/>
          <w:u w:val="single"/>
        </w:rPr>
      </w:pPr>
      <w:r w:rsidRPr="0057235C">
        <w:rPr>
          <w:rFonts w:ascii="Tahoma" w:hAnsi="Tahoma" w:cs="Tahoma"/>
          <w:b/>
          <w:sz w:val="24"/>
          <w:u w:val="single"/>
        </w:rPr>
        <w:t>D   E   C   R   E   T   A</w:t>
      </w:r>
    </w:p>
    <w:p w14:paraId="77E3A425" w14:textId="77777777" w:rsidR="0057235C" w:rsidRPr="0057235C" w:rsidRDefault="0057235C" w:rsidP="0057235C"/>
    <w:p w14:paraId="731D2197" w14:textId="77777777" w:rsidR="0057235C" w:rsidRPr="0057235C" w:rsidRDefault="0057235C" w:rsidP="0057235C"/>
    <w:p w14:paraId="3F9E8B53" w14:textId="77777777" w:rsidR="0057235C" w:rsidRPr="0057235C" w:rsidRDefault="0057235C" w:rsidP="0057235C">
      <w:pPr>
        <w:keepNext/>
        <w:outlineLvl w:val="8"/>
        <w:rPr>
          <w:rFonts w:ascii="Tahoma" w:hAnsi="Tahoma" w:cs="Tahoma"/>
          <w:b/>
          <w:sz w:val="24"/>
          <w:u w:val="single"/>
        </w:rPr>
      </w:pPr>
      <w:r w:rsidRPr="0057235C">
        <w:rPr>
          <w:rFonts w:ascii="Tahoma" w:hAnsi="Tahoma" w:cs="Tahoma"/>
          <w:b/>
          <w:sz w:val="24"/>
          <w:u w:val="single"/>
        </w:rPr>
        <w:t>Art. 1º.-</w:t>
      </w:r>
    </w:p>
    <w:p w14:paraId="4053D787" w14:textId="77777777" w:rsidR="0057235C" w:rsidRPr="0057235C" w:rsidRDefault="0057235C" w:rsidP="0057235C">
      <w:pPr>
        <w:jc w:val="both"/>
        <w:rPr>
          <w:rFonts w:ascii="Tahoma" w:hAnsi="Tahoma" w:cs="Tahoma"/>
          <w:sz w:val="24"/>
        </w:rPr>
      </w:pPr>
      <w:r w:rsidRPr="0057235C">
        <w:rPr>
          <w:rFonts w:ascii="Tahoma" w:hAnsi="Tahoma" w:cs="Tahoma"/>
          <w:sz w:val="24"/>
        </w:rPr>
        <w:t xml:space="preserve">             Establézcase en la suma de Pesos Dos Mil Quinientos  ($ 2.500.-), como máximo por cada comprobante de gastos que rindan en el Fondo Fijo “Oficina - B° El Talar”.- </w:t>
      </w:r>
    </w:p>
    <w:p w14:paraId="6B8030DB" w14:textId="77777777" w:rsidR="0057235C" w:rsidRPr="0057235C" w:rsidRDefault="0057235C" w:rsidP="0057235C">
      <w:pPr>
        <w:jc w:val="both"/>
        <w:rPr>
          <w:rFonts w:ascii="Tahoma" w:hAnsi="Tahoma" w:cs="Tahoma"/>
          <w:sz w:val="24"/>
        </w:rPr>
      </w:pPr>
    </w:p>
    <w:p w14:paraId="2FDF2118" w14:textId="77777777" w:rsidR="0057235C" w:rsidRPr="0057235C" w:rsidRDefault="0057235C" w:rsidP="0057235C">
      <w:pPr>
        <w:rPr>
          <w:rFonts w:ascii="Tahoma" w:hAnsi="Tahoma" w:cs="Tahoma"/>
          <w:b/>
          <w:sz w:val="24"/>
          <w:u w:val="single"/>
        </w:rPr>
      </w:pPr>
      <w:r w:rsidRPr="0057235C">
        <w:rPr>
          <w:rFonts w:ascii="Tahoma" w:hAnsi="Tahoma" w:cs="Tahoma"/>
          <w:b/>
          <w:sz w:val="24"/>
          <w:u w:val="single"/>
        </w:rPr>
        <w:t>Art. 2º.-</w:t>
      </w:r>
    </w:p>
    <w:p w14:paraId="1E055FFA" w14:textId="77777777" w:rsidR="0057235C" w:rsidRPr="0057235C" w:rsidRDefault="0057235C" w:rsidP="0057235C">
      <w:pPr>
        <w:jc w:val="both"/>
        <w:rPr>
          <w:rFonts w:ascii="Tahoma" w:hAnsi="Tahoma" w:cs="Tahoma"/>
          <w:sz w:val="24"/>
        </w:rPr>
      </w:pPr>
      <w:r w:rsidRPr="0057235C">
        <w:rPr>
          <w:rFonts w:ascii="Tahoma" w:hAnsi="Tahoma" w:cs="Tahoma"/>
          <w:sz w:val="24"/>
        </w:rPr>
        <w:t xml:space="preserve">             El Sr. Ramos José, D.N.I. 23.897.800, será el responsable de la administración del mismo y la rendición correspondiente.-</w:t>
      </w:r>
    </w:p>
    <w:p w14:paraId="4F3FAD85" w14:textId="77777777" w:rsidR="0057235C" w:rsidRPr="0057235C" w:rsidRDefault="0057235C" w:rsidP="0057235C">
      <w:pPr>
        <w:jc w:val="both"/>
        <w:rPr>
          <w:rFonts w:ascii="Tahoma" w:hAnsi="Tahoma" w:cs="Tahoma"/>
          <w:sz w:val="24"/>
        </w:rPr>
      </w:pPr>
    </w:p>
    <w:p w14:paraId="58F0ADE4" w14:textId="77777777" w:rsidR="0057235C" w:rsidRPr="0057235C" w:rsidRDefault="0057235C" w:rsidP="0057235C">
      <w:pPr>
        <w:jc w:val="both"/>
        <w:rPr>
          <w:rFonts w:ascii="Tahoma" w:hAnsi="Tahoma" w:cs="Tahoma"/>
          <w:b/>
          <w:sz w:val="24"/>
          <w:u w:val="single"/>
        </w:rPr>
      </w:pPr>
      <w:r w:rsidRPr="0057235C">
        <w:rPr>
          <w:rFonts w:ascii="Tahoma" w:hAnsi="Tahoma" w:cs="Tahoma"/>
          <w:b/>
          <w:sz w:val="24"/>
          <w:u w:val="single"/>
        </w:rPr>
        <w:t>Art. 3º.-</w:t>
      </w:r>
    </w:p>
    <w:p w14:paraId="244BF738" w14:textId="77777777" w:rsidR="0057235C" w:rsidRPr="0057235C" w:rsidRDefault="0057235C" w:rsidP="0057235C">
      <w:pPr>
        <w:jc w:val="both"/>
        <w:rPr>
          <w:rFonts w:ascii="Tahoma" w:hAnsi="Tahoma" w:cs="Tahoma"/>
          <w:sz w:val="24"/>
          <w:szCs w:val="24"/>
        </w:rPr>
      </w:pPr>
      <w:r w:rsidRPr="0057235C">
        <w:rPr>
          <w:rFonts w:ascii="Tahoma" w:hAnsi="Tahoma" w:cs="Tahoma"/>
          <w:sz w:val="24"/>
          <w:szCs w:val="24"/>
        </w:rPr>
        <w:t xml:space="preserve">             Notifíquese al Tribunal de Cuentas a los fines de su conocimiento de lo dispuesto en el presente Decreto.-</w:t>
      </w:r>
    </w:p>
    <w:p w14:paraId="1157EEB2" w14:textId="77777777" w:rsidR="0057235C" w:rsidRPr="0057235C" w:rsidRDefault="0057235C" w:rsidP="0057235C">
      <w:pPr>
        <w:jc w:val="both"/>
        <w:rPr>
          <w:rFonts w:ascii="Tahoma" w:hAnsi="Tahoma" w:cs="Tahoma"/>
          <w:sz w:val="24"/>
          <w:szCs w:val="24"/>
        </w:rPr>
      </w:pPr>
    </w:p>
    <w:p w14:paraId="756CE3D9" w14:textId="77777777" w:rsidR="0057235C" w:rsidRPr="0057235C" w:rsidRDefault="0057235C" w:rsidP="0057235C">
      <w:pPr>
        <w:jc w:val="both"/>
        <w:rPr>
          <w:rFonts w:ascii="Tahoma" w:hAnsi="Tahoma" w:cs="Tahoma"/>
          <w:b/>
          <w:sz w:val="24"/>
          <w:u w:val="single"/>
        </w:rPr>
      </w:pPr>
      <w:r w:rsidRPr="0057235C">
        <w:rPr>
          <w:rFonts w:ascii="Tahoma" w:hAnsi="Tahoma" w:cs="Tahoma"/>
          <w:b/>
          <w:sz w:val="24"/>
          <w:u w:val="single"/>
        </w:rPr>
        <w:t>Art. 4º.-</w:t>
      </w:r>
    </w:p>
    <w:p w14:paraId="6D6DFD15" w14:textId="77777777" w:rsidR="0057235C" w:rsidRPr="0057235C" w:rsidRDefault="0057235C" w:rsidP="0057235C">
      <w:pPr>
        <w:jc w:val="both"/>
        <w:rPr>
          <w:rFonts w:ascii="Tahoma" w:hAnsi="Tahoma" w:cs="Tahoma"/>
          <w:sz w:val="24"/>
        </w:rPr>
      </w:pPr>
      <w:r w:rsidRPr="0057235C">
        <w:rPr>
          <w:rFonts w:ascii="Tahoma" w:hAnsi="Tahoma" w:cs="Tahoma"/>
          <w:sz w:val="24"/>
        </w:rPr>
        <w:t xml:space="preserve">             El presente Decreto será refrendado por el Secretario de Hacienda Municipal.-</w:t>
      </w:r>
    </w:p>
    <w:p w14:paraId="2F92F535" w14:textId="77777777" w:rsidR="0057235C" w:rsidRPr="0057235C" w:rsidRDefault="0057235C" w:rsidP="0057235C">
      <w:pPr>
        <w:jc w:val="both"/>
        <w:rPr>
          <w:rFonts w:ascii="Tahoma" w:hAnsi="Tahoma" w:cs="Tahoma"/>
          <w:b/>
          <w:sz w:val="24"/>
          <w:u w:val="single"/>
        </w:rPr>
      </w:pPr>
    </w:p>
    <w:p w14:paraId="33D5BF5B" w14:textId="77777777" w:rsidR="0057235C" w:rsidRPr="0057235C" w:rsidRDefault="0057235C" w:rsidP="0057235C">
      <w:pPr>
        <w:jc w:val="both"/>
        <w:rPr>
          <w:rFonts w:ascii="Tahoma" w:hAnsi="Tahoma" w:cs="Tahoma"/>
          <w:b/>
          <w:sz w:val="24"/>
          <w:u w:val="single"/>
        </w:rPr>
      </w:pPr>
      <w:r w:rsidRPr="0057235C">
        <w:rPr>
          <w:rFonts w:ascii="Tahoma" w:hAnsi="Tahoma" w:cs="Tahoma"/>
          <w:b/>
          <w:sz w:val="24"/>
          <w:u w:val="single"/>
        </w:rPr>
        <w:t>Art. 5º.-</w:t>
      </w:r>
    </w:p>
    <w:p w14:paraId="2A1ADC61" w14:textId="77777777" w:rsidR="0057235C" w:rsidRPr="0057235C" w:rsidRDefault="0057235C" w:rsidP="0057235C">
      <w:pPr>
        <w:jc w:val="both"/>
        <w:rPr>
          <w:rFonts w:ascii="Tahoma" w:hAnsi="Tahoma" w:cs="Tahoma"/>
          <w:sz w:val="24"/>
        </w:rPr>
      </w:pPr>
      <w:r w:rsidRPr="0057235C">
        <w:rPr>
          <w:rFonts w:ascii="Tahoma" w:hAnsi="Tahoma" w:cs="Tahoma"/>
          <w:sz w:val="24"/>
        </w:rPr>
        <w:t xml:space="preserve">             Comuníquese, Publíquese, Protocolícese, y Archívese.-</w:t>
      </w:r>
    </w:p>
    <w:p w14:paraId="6385324E" w14:textId="77777777" w:rsidR="0057235C" w:rsidRPr="0057235C" w:rsidRDefault="0057235C" w:rsidP="0057235C">
      <w:pPr>
        <w:jc w:val="both"/>
        <w:rPr>
          <w:rFonts w:ascii="Tahoma" w:hAnsi="Tahoma" w:cs="Tahoma"/>
          <w:sz w:val="24"/>
        </w:rPr>
      </w:pPr>
    </w:p>
    <w:p w14:paraId="07E7B59A" w14:textId="77777777" w:rsidR="0057235C" w:rsidRPr="0057235C" w:rsidRDefault="0057235C" w:rsidP="0057235C">
      <w:pPr>
        <w:jc w:val="both"/>
        <w:rPr>
          <w:rFonts w:ascii="Tahoma" w:hAnsi="Tahoma" w:cs="Tahoma"/>
          <w:sz w:val="24"/>
        </w:rPr>
      </w:pPr>
    </w:p>
    <w:p w14:paraId="65298758" w14:textId="77777777" w:rsidR="0057235C" w:rsidRPr="0057235C" w:rsidRDefault="0057235C" w:rsidP="0057235C">
      <w:pPr>
        <w:jc w:val="right"/>
        <w:rPr>
          <w:rFonts w:ascii="Tahoma" w:hAnsi="Tahoma" w:cs="Tahoma"/>
          <w:sz w:val="24"/>
          <w:szCs w:val="24"/>
        </w:rPr>
      </w:pPr>
      <w:r w:rsidRPr="0057235C">
        <w:rPr>
          <w:rFonts w:ascii="Tahoma" w:hAnsi="Tahoma" w:cs="Tahoma"/>
          <w:sz w:val="24"/>
          <w:szCs w:val="24"/>
        </w:rPr>
        <w:t>Mendiolaza, 30 de Marzo de 2022.-</w:t>
      </w:r>
    </w:p>
    <w:p w14:paraId="053A2898" w14:textId="77777777" w:rsidR="0057235C" w:rsidRPr="0057235C" w:rsidRDefault="0057235C" w:rsidP="0057235C">
      <w:pPr>
        <w:jc w:val="right"/>
        <w:rPr>
          <w:rFonts w:ascii="Tahoma" w:hAnsi="Tahoma" w:cs="Tahoma"/>
          <w:sz w:val="24"/>
          <w:szCs w:val="24"/>
        </w:rPr>
      </w:pPr>
    </w:p>
    <w:p w14:paraId="2333F8BB" w14:textId="77777777" w:rsidR="0057235C" w:rsidRPr="0057235C" w:rsidRDefault="0057235C" w:rsidP="0057235C">
      <w:pPr>
        <w:jc w:val="center"/>
        <w:rPr>
          <w:rFonts w:ascii="Tahoma" w:hAnsi="Tahoma" w:cs="Tahoma"/>
          <w:b/>
          <w:sz w:val="24"/>
          <w:szCs w:val="24"/>
          <w:u w:val="single"/>
        </w:rPr>
      </w:pPr>
    </w:p>
    <w:p w14:paraId="1BD9E98A" w14:textId="77777777" w:rsidR="0057235C" w:rsidRPr="0057235C" w:rsidRDefault="0057235C" w:rsidP="0057235C">
      <w:pPr>
        <w:jc w:val="center"/>
        <w:rPr>
          <w:rFonts w:ascii="Tahoma" w:hAnsi="Tahoma" w:cs="Tahoma"/>
          <w:b/>
          <w:sz w:val="24"/>
          <w:szCs w:val="24"/>
          <w:u w:val="single"/>
        </w:rPr>
      </w:pPr>
      <w:r w:rsidRPr="0057235C">
        <w:rPr>
          <w:rFonts w:ascii="Tahoma" w:hAnsi="Tahoma" w:cs="Tahoma"/>
          <w:b/>
          <w:sz w:val="24"/>
          <w:szCs w:val="24"/>
          <w:u w:val="single"/>
        </w:rPr>
        <w:t>D   E   C   R   E   T   O      Nº   030/2022</w:t>
      </w:r>
    </w:p>
    <w:p w14:paraId="025CAE1D" w14:textId="77777777" w:rsidR="0057235C" w:rsidRPr="0057235C" w:rsidRDefault="0057235C" w:rsidP="0057235C">
      <w:pPr>
        <w:rPr>
          <w:rFonts w:ascii="Tahoma" w:hAnsi="Tahoma" w:cs="Tahoma"/>
          <w:sz w:val="24"/>
          <w:szCs w:val="24"/>
        </w:rPr>
      </w:pPr>
    </w:p>
    <w:p w14:paraId="38903BF1" w14:textId="77777777" w:rsidR="0057235C" w:rsidRPr="0057235C" w:rsidRDefault="0057235C" w:rsidP="0057235C">
      <w:pPr>
        <w:rPr>
          <w:rFonts w:ascii="Tahoma" w:hAnsi="Tahoma" w:cs="Tahoma"/>
          <w:b/>
          <w:sz w:val="24"/>
          <w:szCs w:val="24"/>
          <w:u w:val="single"/>
        </w:rPr>
      </w:pPr>
      <w:r w:rsidRPr="0057235C">
        <w:rPr>
          <w:rFonts w:ascii="Tahoma" w:hAnsi="Tahoma" w:cs="Tahoma"/>
          <w:b/>
          <w:sz w:val="24"/>
          <w:szCs w:val="24"/>
          <w:u w:val="single"/>
        </w:rPr>
        <w:t>VISTO:</w:t>
      </w:r>
    </w:p>
    <w:p w14:paraId="2ACA2E17" w14:textId="4BB35157" w:rsidR="0057235C" w:rsidRPr="0057235C" w:rsidRDefault="0057235C" w:rsidP="0057235C">
      <w:pPr>
        <w:jc w:val="both"/>
        <w:rPr>
          <w:rFonts w:ascii="Tahoma" w:hAnsi="Tahoma" w:cs="Tahoma"/>
          <w:sz w:val="24"/>
          <w:szCs w:val="24"/>
        </w:rPr>
      </w:pPr>
      <w:r w:rsidRPr="0057235C">
        <w:rPr>
          <w:rFonts w:ascii="Tahoma" w:hAnsi="Tahoma" w:cs="Tahoma"/>
          <w:sz w:val="24"/>
          <w:szCs w:val="24"/>
        </w:rPr>
        <w:t xml:space="preserve">            La Ordenanza General de Presupuesto en la cual se faculta al Departamento Ejecutivo a compensar las Partidas del Presupuesto General de Gastos;</w:t>
      </w:r>
    </w:p>
    <w:p w14:paraId="2956F589" w14:textId="77777777" w:rsidR="0057235C" w:rsidRPr="0057235C" w:rsidRDefault="0057235C" w:rsidP="0057235C">
      <w:pPr>
        <w:jc w:val="both"/>
        <w:rPr>
          <w:rFonts w:ascii="Tahoma" w:hAnsi="Tahoma" w:cs="Tahoma"/>
          <w:sz w:val="24"/>
          <w:szCs w:val="24"/>
        </w:rPr>
      </w:pPr>
    </w:p>
    <w:p w14:paraId="08163FB2" w14:textId="77777777" w:rsidR="0057235C" w:rsidRPr="0057235C" w:rsidRDefault="0057235C" w:rsidP="0057235C">
      <w:pPr>
        <w:rPr>
          <w:rFonts w:ascii="Tahoma" w:hAnsi="Tahoma" w:cs="Tahoma"/>
          <w:b/>
          <w:sz w:val="24"/>
          <w:szCs w:val="24"/>
          <w:u w:val="single"/>
        </w:rPr>
      </w:pPr>
      <w:r w:rsidRPr="0057235C">
        <w:rPr>
          <w:rFonts w:ascii="Tahoma" w:hAnsi="Tahoma" w:cs="Tahoma"/>
          <w:b/>
          <w:sz w:val="24"/>
          <w:szCs w:val="24"/>
          <w:u w:val="single"/>
        </w:rPr>
        <w:t>Y CONSIDERANDO:</w:t>
      </w:r>
    </w:p>
    <w:p w14:paraId="5896489C" w14:textId="77777777" w:rsidR="0057235C" w:rsidRPr="0057235C" w:rsidRDefault="0057235C" w:rsidP="0057235C">
      <w:pPr>
        <w:jc w:val="both"/>
        <w:rPr>
          <w:rFonts w:ascii="Tahoma" w:hAnsi="Tahoma" w:cs="Tahoma"/>
          <w:sz w:val="24"/>
          <w:szCs w:val="24"/>
        </w:rPr>
      </w:pPr>
      <w:r w:rsidRPr="0057235C">
        <w:rPr>
          <w:rFonts w:ascii="Tahoma" w:hAnsi="Tahoma" w:cs="Tahoma"/>
          <w:sz w:val="24"/>
          <w:szCs w:val="24"/>
        </w:rPr>
        <w:t xml:space="preserve">            Que, es necesario compensar Partidas del Presupuesto General de Gastos Vigentes, al resultar insuficientes los créditos originales;</w:t>
      </w:r>
    </w:p>
    <w:p w14:paraId="186C6450" w14:textId="77777777" w:rsidR="0057235C" w:rsidRPr="0057235C" w:rsidRDefault="0057235C" w:rsidP="0057235C">
      <w:pPr>
        <w:jc w:val="both"/>
        <w:rPr>
          <w:rFonts w:ascii="Tahoma" w:hAnsi="Tahoma" w:cs="Tahoma"/>
          <w:sz w:val="24"/>
          <w:szCs w:val="24"/>
        </w:rPr>
      </w:pPr>
      <w:r w:rsidRPr="0057235C">
        <w:rPr>
          <w:rFonts w:ascii="Tahoma" w:hAnsi="Tahoma" w:cs="Tahoma"/>
          <w:sz w:val="24"/>
          <w:szCs w:val="24"/>
        </w:rPr>
        <w:t xml:space="preserve">            Que, existen Partidas de Refuerzo para compensar otras de la misma Partida Principal, lo cual no modifica el total de estas, tal como lo prescribe la Ordenanza de Presupuesto;</w:t>
      </w:r>
    </w:p>
    <w:p w14:paraId="11510A29" w14:textId="77777777" w:rsidR="0057235C" w:rsidRPr="0057235C" w:rsidRDefault="0057235C" w:rsidP="0057235C">
      <w:pPr>
        <w:rPr>
          <w:rFonts w:ascii="Tahoma" w:hAnsi="Tahoma" w:cs="Tahoma"/>
          <w:b/>
          <w:sz w:val="24"/>
          <w:szCs w:val="24"/>
          <w:u w:val="single"/>
        </w:rPr>
      </w:pPr>
    </w:p>
    <w:p w14:paraId="6CFF8A1A" w14:textId="77777777" w:rsidR="0057235C" w:rsidRPr="0057235C" w:rsidRDefault="0057235C" w:rsidP="0057235C">
      <w:pPr>
        <w:rPr>
          <w:rFonts w:ascii="Tahoma" w:hAnsi="Tahoma" w:cs="Tahoma"/>
          <w:b/>
          <w:sz w:val="24"/>
          <w:szCs w:val="24"/>
          <w:u w:val="single"/>
        </w:rPr>
      </w:pPr>
      <w:r w:rsidRPr="0057235C">
        <w:rPr>
          <w:rFonts w:ascii="Tahoma" w:hAnsi="Tahoma" w:cs="Tahoma"/>
          <w:b/>
          <w:sz w:val="24"/>
          <w:szCs w:val="24"/>
          <w:u w:val="single"/>
        </w:rPr>
        <w:t>POR ELLO:</w:t>
      </w:r>
    </w:p>
    <w:p w14:paraId="22620507" w14:textId="77777777" w:rsidR="0057235C" w:rsidRPr="0057235C" w:rsidRDefault="0057235C" w:rsidP="0057235C">
      <w:pPr>
        <w:rPr>
          <w:rFonts w:ascii="Tahoma" w:hAnsi="Tahoma" w:cs="Tahoma"/>
          <w:b/>
          <w:sz w:val="24"/>
          <w:szCs w:val="24"/>
        </w:rPr>
      </w:pPr>
      <w:r w:rsidRPr="0057235C">
        <w:rPr>
          <w:rFonts w:ascii="Tahoma" w:hAnsi="Tahoma" w:cs="Tahoma"/>
          <w:b/>
          <w:sz w:val="24"/>
          <w:szCs w:val="24"/>
        </w:rPr>
        <w:t xml:space="preserve">                    EL INTENDENTE MUNICIPAL DE MENDIOLAZA</w:t>
      </w:r>
    </w:p>
    <w:p w14:paraId="2567A181" w14:textId="77777777" w:rsidR="0057235C" w:rsidRPr="0057235C" w:rsidRDefault="0057235C" w:rsidP="0057235C">
      <w:pPr>
        <w:spacing w:before="240" w:after="60"/>
        <w:jc w:val="center"/>
        <w:outlineLvl w:val="6"/>
        <w:rPr>
          <w:rFonts w:ascii="Tahoma" w:hAnsi="Tahoma" w:cs="Tahoma"/>
          <w:b/>
          <w:sz w:val="24"/>
          <w:szCs w:val="24"/>
          <w:u w:val="single"/>
        </w:rPr>
      </w:pPr>
      <w:r w:rsidRPr="0057235C">
        <w:rPr>
          <w:rFonts w:ascii="Tahoma" w:hAnsi="Tahoma" w:cs="Tahoma"/>
          <w:b/>
          <w:sz w:val="24"/>
          <w:szCs w:val="24"/>
          <w:u w:val="single"/>
        </w:rPr>
        <w:t>D    E    C    R    E    T    A</w:t>
      </w:r>
    </w:p>
    <w:p w14:paraId="13ABA20A" w14:textId="77777777" w:rsidR="0057235C" w:rsidRPr="0057235C" w:rsidRDefault="0057235C" w:rsidP="0057235C">
      <w:pPr>
        <w:rPr>
          <w:rFonts w:ascii="Tahoma" w:hAnsi="Tahoma" w:cs="Tahoma"/>
          <w:sz w:val="24"/>
          <w:szCs w:val="24"/>
        </w:rPr>
      </w:pPr>
    </w:p>
    <w:p w14:paraId="3A741ABF" w14:textId="77777777" w:rsidR="0057235C" w:rsidRPr="0057235C" w:rsidRDefault="0057235C" w:rsidP="0057235C">
      <w:pPr>
        <w:keepNext/>
        <w:jc w:val="both"/>
        <w:outlineLvl w:val="1"/>
        <w:rPr>
          <w:rFonts w:ascii="Tahoma" w:hAnsi="Tahoma" w:cs="Tahoma"/>
          <w:b/>
          <w:sz w:val="24"/>
          <w:szCs w:val="24"/>
          <w:u w:val="single"/>
        </w:rPr>
      </w:pPr>
      <w:r w:rsidRPr="0057235C">
        <w:rPr>
          <w:rFonts w:ascii="Tahoma" w:hAnsi="Tahoma" w:cs="Tahoma"/>
          <w:b/>
          <w:sz w:val="24"/>
          <w:szCs w:val="24"/>
          <w:u w:val="single"/>
        </w:rPr>
        <w:t>Art. 1º.-</w:t>
      </w:r>
    </w:p>
    <w:p w14:paraId="1332E54F" w14:textId="77777777" w:rsidR="0057235C" w:rsidRPr="0057235C" w:rsidRDefault="0057235C" w:rsidP="0057235C">
      <w:pPr>
        <w:rPr>
          <w:rFonts w:ascii="Tahoma" w:hAnsi="Tahoma" w:cs="Tahoma"/>
          <w:sz w:val="24"/>
          <w:szCs w:val="24"/>
        </w:rPr>
      </w:pPr>
      <w:r w:rsidRPr="0057235C">
        <w:rPr>
          <w:rFonts w:ascii="Tahoma" w:hAnsi="Tahoma" w:cs="Tahoma"/>
          <w:sz w:val="24"/>
          <w:szCs w:val="24"/>
        </w:rPr>
        <w:t xml:space="preserve">             Compensase las Partidas del Presupuesto de Gastos conforme al siguiente detalle:</w:t>
      </w:r>
    </w:p>
    <w:tbl>
      <w:tblPr>
        <w:tblpPr w:leftFromText="141" w:rightFromText="141" w:vertAnchor="text" w:horzAnchor="page" w:tblpX="1581" w:tblpY="144"/>
        <w:tblW w:w="10024" w:type="dxa"/>
        <w:tblCellMar>
          <w:left w:w="70" w:type="dxa"/>
          <w:right w:w="70" w:type="dxa"/>
        </w:tblCellMar>
        <w:tblLook w:val="04A0" w:firstRow="1" w:lastRow="0" w:firstColumn="1" w:lastColumn="0" w:noHBand="0" w:noVBand="1"/>
      </w:tblPr>
      <w:tblGrid>
        <w:gridCol w:w="1600"/>
        <w:gridCol w:w="3460"/>
        <w:gridCol w:w="1640"/>
        <w:gridCol w:w="1504"/>
        <w:gridCol w:w="1820"/>
      </w:tblGrid>
      <w:tr w:rsidR="0057235C" w:rsidRPr="0057235C" w14:paraId="1B04620E" w14:textId="77777777" w:rsidTr="00071443">
        <w:trPr>
          <w:trHeight w:val="300"/>
        </w:trPr>
        <w:tc>
          <w:tcPr>
            <w:tcW w:w="10024" w:type="dxa"/>
            <w:gridSpan w:val="5"/>
            <w:tcBorders>
              <w:top w:val="nil"/>
              <w:left w:val="nil"/>
              <w:bottom w:val="nil"/>
              <w:right w:val="nil"/>
            </w:tcBorders>
            <w:shd w:val="clear" w:color="auto" w:fill="auto"/>
            <w:noWrap/>
            <w:vAlign w:val="center"/>
            <w:hideMark/>
          </w:tcPr>
          <w:p w14:paraId="2293CBF6" w14:textId="77777777" w:rsidR="0057235C" w:rsidRPr="0057235C" w:rsidRDefault="0057235C" w:rsidP="0057235C">
            <w:pPr>
              <w:jc w:val="center"/>
              <w:rPr>
                <w:rFonts w:ascii="Tahoma" w:hAnsi="Tahoma" w:cs="Tahoma"/>
                <w:color w:val="000000"/>
                <w:sz w:val="24"/>
                <w:szCs w:val="24"/>
                <w:lang w:eastAsia="es-AR"/>
              </w:rPr>
            </w:pPr>
            <w:r w:rsidRPr="0057235C">
              <w:rPr>
                <w:rFonts w:ascii="Tahoma" w:hAnsi="Tahoma" w:cs="Tahoma"/>
                <w:color w:val="000000"/>
                <w:sz w:val="24"/>
                <w:szCs w:val="24"/>
                <w:lang w:eastAsia="es-AR"/>
              </w:rPr>
              <w:t>I-</w:t>
            </w:r>
            <w:r w:rsidRPr="0057235C">
              <w:rPr>
                <w:color w:val="000000"/>
                <w:sz w:val="14"/>
                <w:szCs w:val="14"/>
                <w:lang w:eastAsia="es-AR"/>
              </w:rPr>
              <w:t xml:space="preserve">            </w:t>
            </w:r>
            <w:r w:rsidRPr="0057235C">
              <w:rPr>
                <w:rFonts w:ascii="Tahoma" w:hAnsi="Tahoma" w:cs="Tahoma"/>
                <w:color w:val="000000"/>
                <w:sz w:val="24"/>
                <w:szCs w:val="24"/>
                <w:u w:val="single"/>
                <w:lang w:eastAsia="es-AR"/>
              </w:rPr>
              <w:t>PRESUPUESTO GENERAL DE GASTOS - Incrementos:</w:t>
            </w:r>
          </w:p>
        </w:tc>
      </w:tr>
      <w:tr w:rsidR="0057235C" w:rsidRPr="0057235C" w14:paraId="4008B9DF" w14:textId="77777777" w:rsidTr="00071443">
        <w:trPr>
          <w:trHeight w:val="319"/>
        </w:trPr>
        <w:tc>
          <w:tcPr>
            <w:tcW w:w="1600" w:type="dxa"/>
            <w:tcBorders>
              <w:top w:val="nil"/>
              <w:left w:val="nil"/>
              <w:bottom w:val="nil"/>
              <w:right w:val="nil"/>
            </w:tcBorders>
            <w:shd w:val="clear" w:color="auto" w:fill="auto"/>
            <w:noWrap/>
            <w:vAlign w:val="bottom"/>
            <w:hideMark/>
          </w:tcPr>
          <w:p w14:paraId="123263B8" w14:textId="77777777" w:rsidR="0057235C" w:rsidRPr="0057235C" w:rsidRDefault="0057235C" w:rsidP="0057235C">
            <w:pPr>
              <w:rPr>
                <w:rFonts w:ascii="Tahoma" w:hAnsi="Tahoma" w:cs="Tahoma"/>
                <w:b/>
                <w:bCs/>
                <w:color w:val="000000"/>
                <w:sz w:val="22"/>
                <w:szCs w:val="22"/>
                <w:lang w:eastAsia="es-AR"/>
              </w:rPr>
            </w:pPr>
            <w:r w:rsidRPr="0057235C">
              <w:rPr>
                <w:rFonts w:ascii="Tahoma" w:hAnsi="Tahoma" w:cs="Tahoma"/>
                <w:b/>
                <w:bCs/>
                <w:color w:val="000000"/>
                <w:sz w:val="22"/>
                <w:szCs w:val="22"/>
                <w:lang w:eastAsia="es-AR"/>
              </w:rPr>
              <w:t>Código</w:t>
            </w:r>
          </w:p>
        </w:tc>
        <w:tc>
          <w:tcPr>
            <w:tcW w:w="3460" w:type="dxa"/>
            <w:tcBorders>
              <w:top w:val="nil"/>
              <w:left w:val="nil"/>
              <w:bottom w:val="nil"/>
              <w:right w:val="nil"/>
            </w:tcBorders>
            <w:shd w:val="clear" w:color="auto" w:fill="auto"/>
            <w:noWrap/>
            <w:vAlign w:val="bottom"/>
            <w:hideMark/>
          </w:tcPr>
          <w:p w14:paraId="322838E6" w14:textId="77777777" w:rsidR="0057235C" w:rsidRPr="0057235C" w:rsidRDefault="0057235C" w:rsidP="0057235C">
            <w:pPr>
              <w:rPr>
                <w:rFonts w:ascii="Tahoma" w:hAnsi="Tahoma" w:cs="Tahoma"/>
                <w:b/>
                <w:bCs/>
                <w:color w:val="000000"/>
                <w:sz w:val="22"/>
                <w:szCs w:val="22"/>
                <w:lang w:eastAsia="es-AR"/>
              </w:rPr>
            </w:pPr>
            <w:proofErr w:type="spellStart"/>
            <w:r w:rsidRPr="0057235C">
              <w:rPr>
                <w:rFonts w:ascii="Tahoma" w:hAnsi="Tahoma" w:cs="Tahoma"/>
                <w:b/>
                <w:bCs/>
                <w:color w:val="000000"/>
                <w:sz w:val="22"/>
                <w:szCs w:val="22"/>
                <w:lang w:eastAsia="es-AR"/>
              </w:rPr>
              <w:t>Part</w:t>
            </w:r>
            <w:proofErr w:type="spellEnd"/>
            <w:r w:rsidRPr="0057235C">
              <w:rPr>
                <w:rFonts w:ascii="Tahoma" w:hAnsi="Tahoma" w:cs="Tahoma"/>
                <w:b/>
                <w:bCs/>
                <w:color w:val="000000"/>
                <w:sz w:val="22"/>
                <w:szCs w:val="22"/>
                <w:lang w:eastAsia="es-AR"/>
              </w:rPr>
              <w:t>. a Incrementar</w:t>
            </w:r>
          </w:p>
        </w:tc>
        <w:tc>
          <w:tcPr>
            <w:tcW w:w="1640" w:type="dxa"/>
            <w:tcBorders>
              <w:top w:val="nil"/>
              <w:left w:val="nil"/>
              <w:bottom w:val="nil"/>
              <w:right w:val="nil"/>
            </w:tcBorders>
            <w:shd w:val="clear" w:color="auto" w:fill="auto"/>
            <w:noWrap/>
            <w:vAlign w:val="bottom"/>
            <w:hideMark/>
          </w:tcPr>
          <w:p w14:paraId="4C1BAC17" w14:textId="77777777" w:rsidR="0057235C" w:rsidRPr="0057235C" w:rsidRDefault="0057235C" w:rsidP="0057235C">
            <w:pPr>
              <w:rPr>
                <w:rFonts w:ascii="Tahoma" w:hAnsi="Tahoma" w:cs="Tahoma"/>
                <w:b/>
                <w:bCs/>
                <w:color w:val="000000"/>
                <w:sz w:val="22"/>
                <w:szCs w:val="22"/>
                <w:lang w:eastAsia="es-AR"/>
              </w:rPr>
            </w:pPr>
            <w:proofErr w:type="spellStart"/>
            <w:r w:rsidRPr="0057235C">
              <w:rPr>
                <w:rFonts w:ascii="Tahoma" w:hAnsi="Tahoma" w:cs="Tahoma"/>
                <w:b/>
                <w:bCs/>
                <w:color w:val="000000"/>
                <w:sz w:val="22"/>
                <w:szCs w:val="22"/>
                <w:lang w:eastAsia="es-AR"/>
              </w:rPr>
              <w:t>Presup</w:t>
            </w:r>
            <w:proofErr w:type="spellEnd"/>
            <w:r w:rsidRPr="0057235C">
              <w:rPr>
                <w:rFonts w:ascii="Tahoma" w:hAnsi="Tahoma" w:cs="Tahoma"/>
                <w:b/>
                <w:bCs/>
                <w:color w:val="000000"/>
                <w:sz w:val="22"/>
                <w:szCs w:val="22"/>
                <w:lang w:eastAsia="es-AR"/>
              </w:rPr>
              <w:t xml:space="preserve">. </w:t>
            </w:r>
            <w:proofErr w:type="spellStart"/>
            <w:r w:rsidRPr="0057235C">
              <w:rPr>
                <w:rFonts w:ascii="Tahoma" w:hAnsi="Tahoma" w:cs="Tahoma"/>
                <w:b/>
                <w:bCs/>
                <w:color w:val="000000"/>
                <w:sz w:val="22"/>
                <w:szCs w:val="22"/>
                <w:lang w:eastAsia="es-AR"/>
              </w:rPr>
              <w:t>Vgte</w:t>
            </w:r>
            <w:proofErr w:type="spellEnd"/>
            <w:r w:rsidRPr="0057235C">
              <w:rPr>
                <w:rFonts w:ascii="Tahoma" w:hAnsi="Tahoma" w:cs="Tahoma"/>
                <w:b/>
                <w:bCs/>
                <w:color w:val="000000"/>
                <w:sz w:val="22"/>
                <w:szCs w:val="22"/>
                <w:lang w:eastAsia="es-AR"/>
              </w:rPr>
              <w:t>.</w:t>
            </w:r>
          </w:p>
        </w:tc>
        <w:tc>
          <w:tcPr>
            <w:tcW w:w="1504" w:type="dxa"/>
            <w:tcBorders>
              <w:top w:val="nil"/>
              <w:left w:val="nil"/>
              <w:bottom w:val="nil"/>
              <w:right w:val="nil"/>
            </w:tcBorders>
            <w:shd w:val="clear" w:color="auto" w:fill="auto"/>
            <w:noWrap/>
            <w:vAlign w:val="bottom"/>
            <w:hideMark/>
          </w:tcPr>
          <w:p w14:paraId="5CA5D4B5" w14:textId="77777777" w:rsidR="0057235C" w:rsidRPr="0057235C" w:rsidRDefault="0057235C" w:rsidP="0057235C">
            <w:pPr>
              <w:rPr>
                <w:rFonts w:ascii="Tahoma" w:hAnsi="Tahoma" w:cs="Tahoma"/>
                <w:b/>
                <w:bCs/>
                <w:color w:val="000000"/>
                <w:sz w:val="22"/>
                <w:szCs w:val="22"/>
                <w:lang w:eastAsia="es-AR"/>
              </w:rPr>
            </w:pPr>
            <w:r w:rsidRPr="0057235C">
              <w:rPr>
                <w:rFonts w:ascii="Tahoma" w:hAnsi="Tahoma" w:cs="Tahoma"/>
                <w:b/>
                <w:bCs/>
                <w:color w:val="000000"/>
                <w:sz w:val="22"/>
                <w:szCs w:val="22"/>
                <w:lang w:eastAsia="es-AR"/>
              </w:rPr>
              <w:t>Incremento</w:t>
            </w:r>
          </w:p>
        </w:tc>
        <w:tc>
          <w:tcPr>
            <w:tcW w:w="1820" w:type="dxa"/>
            <w:tcBorders>
              <w:top w:val="nil"/>
              <w:left w:val="nil"/>
              <w:bottom w:val="nil"/>
              <w:right w:val="nil"/>
            </w:tcBorders>
            <w:shd w:val="clear" w:color="auto" w:fill="auto"/>
            <w:noWrap/>
            <w:vAlign w:val="bottom"/>
            <w:hideMark/>
          </w:tcPr>
          <w:p w14:paraId="60DE023D" w14:textId="77777777" w:rsidR="0057235C" w:rsidRPr="0057235C" w:rsidRDefault="0057235C" w:rsidP="0057235C">
            <w:pPr>
              <w:rPr>
                <w:rFonts w:ascii="Tahoma" w:hAnsi="Tahoma" w:cs="Tahoma"/>
                <w:b/>
                <w:bCs/>
                <w:color w:val="000000"/>
                <w:sz w:val="22"/>
                <w:szCs w:val="22"/>
                <w:lang w:eastAsia="es-AR"/>
              </w:rPr>
            </w:pPr>
            <w:proofErr w:type="spellStart"/>
            <w:r w:rsidRPr="0057235C">
              <w:rPr>
                <w:rFonts w:ascii="Tahoma" w:hAnsi="Tahoma" w:cs="Tahoma"/>
                <w:b/>
                <w:bCs/>
                <w:color w:val="000000"/>
                <w:sz w:val="22"/>
                <w:szCs w:val="22"/>
                <w:lang w:eastAsia="es-AR"/>
              </w:rPr>
              <w:t>Presup</w:t>
            </w:r>
            <w:proofErr w:type="spellEnd"/>
            <w:r w:rsidRPr="0057235C">
              <w:rPr>
                <w:rFonts w:ascii="Tahoma" w:hAnsi="Tahoma" w:cs="Tahoma"/>
                <w:b/>
                <w:bCs/>
                <w:color w:val="000000"/>
                <w:sz w:val="22"/>
                <w:szCs w:val="22"/>
                <w:lang w:eastAsia="es-AR"/>
              </w:rPr>
              <w:t xml:space="preserve">. </w:t>
            </w:r>
            <w:proofErr w:type="spellStart"/>
            <w:r w:rsidRPr="0057235C">
              <w:rPr>
                <w:rFonts w:ascii="Tahoma" w:hAnsi="Tahoma" w:cs="Tahoma"/>
                <w:b/>
                <w:bCs/>
                <w:color w:val="000000"/>
                <w:sz w:val="22"/>
                <w:szCs w:val="22"/>
                <w:lang w:eastAsia="es-AR"/>
              </w:rPr>
              <w:t>Rectif</w:t>
            </w:r>
            <w:proofErr w:type="spellEnd"/>
            <w:r w:rsidRPr="0057235C">
              <w:rPr>
                <w:rFonts w:ascii="Tahoma" w:hAnsi="Tahoma" w:cs="Tahoma"/>
                <w:b/>
                <w:bCs/>
                <w:color w:val="000000"/>
                <w:sz w:val="22"/>
                <w:szCs w:val="22"/>
                <w:lang w:eastAsia="es-AR"/>
              </w:rPr>
              <w:t>.</w:t>
            </w:r>
          </w:p>
        </w:tc>
      </w:tr>
      <w:tr w:rsidR="0057235C" w:rsidRPr="0057235C" w14:paraId="1F33C41C" w14:textId="77777777" w:rsidTr="00071443">
        <w:trPr>
          <w:trHeight w:val="319"/>
        </w:trPr>
        <w:tc>
          <w:tcPr>
            <w:tcW w:w="1600" w:type="dxa"/>
            <w:tcBorders>
              <w:top w:val="nil"/>
              <w:left w:val="nil"/>
              <w:bottom w:val="nil"/>
              <w:right w:val="nil"/>
            </w:tcBorders>
            <w:shd w:val="clear" w:color="000000" w:fill="FFFFFF"/>
            <w:vAlign w:val="center"/>
            <w:hideMark/>
          </w:tcPr>
          <w:p w14:paraId="29CF8671"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3-1-3-3-2</w:t>
            </w:r>
          </w:p>
        </w:tc>
        <w:tc>
          <w:tcPr>
            <w:tcW w:w="3460" w:type="dxa"/>
            <w:tcBorders>
              <w:top w:val="nil"/>
              <w:left w:val="nil"/>
              <w:bottom w:val="nil"/>
              <w:right w:val="nil"/>
            </w:tcBorders>
            <w:shd w:val="clear" w:color="000000" w:fill="FFFFFF"/>
            <w:vAlign w:val="center"/>
            <w:hideMark/>
          </w:tcPr>
          <w:p w14:paraId="19655C25" w14:textId="77777777" w:rsidR="0057235C" w:rsidRPr="0057235C" w:rsidRDefault="0057235C" w:rsidP="0057235C">
            <w:pPr>
              <w:rPr>
                <w:rFonts w:ascii="Tahoma" w:hAnsi="Tahoma" w:cs="Tahoma"/>
                <w:color w:val="000000"/>
                <w:sz w:val="22"/>
                <w:szCs w:val="22"/>
                <w:lang w:eastAsia="es-AR"/>
              </w:rPr>
            </w:pPr>
            <w:proofErr w:type="spellStart"/>
            <w:r w:rsidRPr="0057235C">
              <w:rPr>
                <w:rFonts w:ascii="Tahoma" w:hAnsi="Tahoma" w:cs="Tahoma"/>
                <w:color w:val="000000"/>
                <w:sz w:val="22"/>
                <w:szCs w:val="22"/>
                <w:lang w:eastAsia="es-AR"/>
              </w:rPr>
              <w:t>Hono</w:t>
            </w:r>
            <w:proofErr w:type="spellEnd"/>
            <w:r w:rsidRPr="0057235C">
              <w:rPr>
                <w:rFonts w:ascii="Tahoma" w:hAnsi="Tahoma" w:cs="Tahoma"/>
                <w:color w:val="000000"/>
                <w:sz w:val="22"/>
                <w:szCs w:val="22"/>
                <w:lang w:eastAsia="es-AR"/>
              </w:rPr>
              <w:t>. Profesionales D. Social</w:t>
            </w:r>
          </w:p>
        </w:tc>
        <w:tc>
          <w:tcPr>
            <w:tcW w:w="1640" w:type="dxa"/>
            <w:tcBorders>
              <w:top w:val="nil"/>
              <w:left w:val="nil"/>
              <w:bottom w:val="nil"/>
              <w:right w:val="nil"/>
            </w:tcBorders>
            <w:shd w:val="clear" w:color="000000" w:fill="FFFFFF"/>
            <w:vAlign w:val="center"/>
            <w:hideMark/>
          </w:tcPr>
          <w:p w14:paraId="608CA8AB"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150.000.-</w:t>
            </w:r>
          </w:p>
        </w:tc>
        <w:tc>
          <w:tcPr>
            <w:tcW w:w="1504" w:type="dxa"/>
            <w:tcBorders>
              <w:top w:val="nil"/>
              <w:left w:val="nil"/>
              <w:bottom w:val="nil"/>
              <w:right w:val="nil"/>
            </w:tcBorders>
            <w:shd w:val="clear" w:color="000000" w:fill="FFFFFF"/>
            <w:vAlign w:val="center"/>
            <w:hideMark/>
          </w:tcPr>
          <w:p w14:paraId="0F2F8EED"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500.000.-</w:t>
            </w:r>
          </w:p>
        </w:tc>
        <w:tc>
          <w:tcPr>
            <w:tcW w:w="1820" w:type="dxa"/>
            <w:tcBorders>
              <w:top w:val="nil"/>
              <w:left w:val="nil"/>
              <w:bottom w:val="nil"/>
              <w:right w:val="nil"/>
            </w:tcBorders>
            <w:shd w:val="clear" w:color="000000" w:fill="FFFFFF"/>
            <w:vAlign w:val="center"/>
            <w:hideMark/>
          </w:tcPr>
          <w:p w14:paraId="2E8AD5AB"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650.000.-</w:t>
            </w:r>
          </w:p>
        </w:tc>
      </w:tr>
      <w:tr w:rsidR="0057235C" w:rsidRPr="0057235C" w14:paraId="7FE05B3B" w14:textId="77777777" w:rsidTr="00071443">
        <w:trPr>
          <w:trHeight w:val="319"/>
        </w:trPr>
        <w:tc>
          <w:tcPr>
            <w:tcW w:w="1600" w:type="dxa"/>
            <w:tcBorders>
              <w:top w:val="nil"/>
              <w:left w:val="nil"/>
              <w:bottom w:val="nil"/>
              <w:right w:val="nil"/>
            </w:tcBorders>
            <w:shd w:val="clear" w:color="000000" w:fill="FFFFFF"/>
            <w:vAlign w:val="center"/>
            <w:hideMark/>
          </w:tcPr>
          <w:p w14:paraId="1FF7287C"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2-1-8-1-2-11</w:t>
            </w:r>
          </w:p>
        </w:tc>
        <w:tc>
          <w:tcPr>
            <w:tcW w:w="3460" w:type="dxa"/>
            <w:tcBorders>
              <w:top w:val="nil"/>
              <w:left w:val="nil"/>
              <w:bottom w:val="nil"/>
              <w:right w:val="nil"/>
            </w:tcBorders>
            <w:shd w:val="clear" w:color="000000" w:fill="FFFFFF"/>
            <w:vAlign w:val="center"/>
            <w:hideMark/>
          </w:tcPr>
          <w:p w14:paraId="67D8ED5E"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Obra: Otros Edificios Locales</w:t>
            </w:r>
          </w:p>
        </w:tc>
        <w:tc>
          <w:tcPr>
            <w:tcW w:w="1640" w:type="dxa"/>
            <w:tcBorders>
              <w:top w:val="nil"/>
              <w:left w:val="nil"/>
              <w:bottom w:val="nil"/>
              <w:right w:val="nil"/>
            </w:tcBorders>
            <w:shd w:val="clear" w:color="000000" w:fill="FFFFFF"/>
            <w:vAlign w:val="center"/>
            <w:hideMark/>
          </w:tcPr>
          <w:p w14:paraId="08172491"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1.000.000.-</w:t>
            </w:r>
          </w:p>
        </w:tc>
        <w:tc>
          <w:tcPr>
            <w:tcW w:w="1504" w:type="dxa"/>
            <w:tcBorders>
              <w:top w:val="nil"/>
              <w:left w:val="nil"/>
              <w:bottom w:val="nil"/>
              <w:right w:val="nil"/>
            </w:tcBorders>
            <w:shd w:val="clear" w:color="000000" w:fill="FFFFFF"/>
            <w:vAlign w:val="center"/>
            <w:hideMark/>
          </w:tcPr>
          <w:p w14:paraId="7AE273FD"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5C889C48"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2.000.000.-</w:t>
            </w:r>
          </w:p>
        </w:tc>
      </w:tr>
      <w:tr w:rsidR="0057235C" w:rsidRPr="0057235C" w14:paraId="4B5D9F51" w14:textId="77777777" w:rsidTr="00071443">
        <w:trPr>
          <w:trHeight w:val="319"/>
        </w:trPr>
        <w:tc>
          <w:tcPr>
            <w:tcW w:w="1600" w:type="dxa"/>
            <w:tcBorders>
              <w:top w:val="nil"/>
              <w:left w:val="nil"/>
              <w:bottom w:val="nil"/>
              <w:right w:val="nil"/>
            </w:tcBorders>
            <w:shd w:val="clear" w:color="000000" w:fill="FFFFFF"/>
            <w:vAlign w:val="center"/>
            <w:hideMark/>
          </w:tcPr>
          <w:p w14:paraId="5D18E7E9"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1-3-5-2-4-4</w:t>
            </w:r>
          </w:p>
        </w:tc>
        <w:tc>
          <w:tcPr>
            <w:tcW w:w="3460" w:type="dxa"/>
            <w:tcBorders>
              <w:top w:val="nil"/>
              <w:left w:val="nil"/>
              <w:bottom w:val="nil"/>
              <w:right w:val="nil"/>
            </w:tcBorders>
            <w:shd w:val="clear" w:color="000000" w:fill="FFFFFF"/>
            <w:vAlign w:val="center"/>
            <w:hideMark/>
          </w:tcPr>
          <w:p w14:paraId="1F85AAB1"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Otros Eventos de Recreación</w:t>
            </w:r>
          </w:p>
        </w:tc>
        <w:tc>
          <w:tcPr>
            <w:tcW w:w="1640" w:type="dxa"/>
            <w:tcBorders>
              <w:top w:val="nil"/>
              <w:left w:val="nil"/>
              <w:bottom w:val="nil"/>
              <w:right w:val="nil"/>
            </w:tcBorders>
            <w:shd w:val="clear" w:color="000000" w:fill="FFFFFF"/>
            <w:vAlign w:val="center"/>
            <w:hideMark/>
          </w:tcPr>
          <w:p w14:paraId="65F201FE"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1.000.000.-</w:t>
            </w:r>
          </w:p>
        </w:tc>
        <w:tc>
          <w:tcPr>
            <w:tcW w:w="1504" w:type="dxa"/>
            <w:tcBorders>
              <w:top w:val="nil"/>
              <w:left w:val="nil"/>
              <w:bottom w:val="nil"/>
              <w:right w:val="nil"/>
            </w:tcBorders>
            <w:shd w:val="clear" w:color="000000" w:fill="FFFFFF"/>
            <w:vAlign w:val="center"/>
            <w:hideMark/>
          </w:tcPr>
          <w:p w14:paraId="1043683C"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3.000.000.-</w:t>
            </w:r>
          </w:p>
        </w:tc>
        <w:tc>
          <w:tcPr>
            <w:tcW w:w="1820" w:type="dxa"/>
            <w:tcBorders>
              <w:top w:val="nil"/>
              <w:left w:val="nil"/>
              <w:bottom w:val="nil"/>
              <w:right w:val="nil"/>
            </w:tcBorders>
            <w:shd w:val="clear" w:color="000000" w:fill="FFFFFF"/>
            <w:vAlign w:val="center"/>
            <w:hideMark/>
          </w:tcPr>
          <w:p w14:paraId="05027C0D"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4.000.000.-</w:t>
            </w:r>
          </w:p>
        </w:tc>
      </w:tr>
      <w:tr w:rsidR="0057235C" w:rsidRPr="0057235C" w14:paraId="38D4B874" w14:textId="77777777" w:rsidTr="00071443">
        <w:trPr>
          <w:trHeight w:val="319"/>
        </w:trPr>
        <w:tc>
          <w:tcPr>
            <w:tcW w:w="1600" w:type="dxa"/>
            <w:tcBorders>
              <w:top w:val="nil"/>
              <w:left w:val="nil"/>
              <w:bottom w:val="nil"/>
              <w:right w:val="nil"/>
            </w:tcBorders>
            <w:shd w:val="clear" w:color="000000" w:fill="FFFFFF"/>
            <w:vAlign w:val="center"/>
            <w:hideMark/>
          </w:tcPr>
          <w:p w14:paraId="61B5C0CA"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1-3-5-2-5-1</w:t>
            </w:r>
          </w:p>
        </w:tc>
        <w:tc>
          <w:tcPr>
            <w:tcW w:w="3460" w:type="dxa"/>
            <w:tcBorders>
              <w:top w:val="nil"/>
              <w:left w:val="nil"/>
              <w:bottom w:val="nil"/>
              <w:right w:val="nil"/>
            </w:tcBorders>
            <w:shd w:val="clear" w:color="000000" w:fill="FFFFFF"/>
            <w:vAlign w:val="center"/>
            <w:hideMark/>
          </w:tcPr>
          <w:p w14:paraId="14B1E179"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Jornadas Culturales</w:t>
            </w:r>
          </w:p>
        </w:tc>
        <w:tc>
          <w:tcPr>
            <w:tcW w:w="1640" w:type="dxa"/>
            <w:tcBorders>
              <w:top w:val="nil"/>
              <w:left w:val="nil"/>
              <w:bottom w:val="nil"/>
              <w:right w:val="nil"/>
            </w:tcBorders>
            <w:shd w:val="clear" w:color="000000" w:fill="FFFFFF"/>
            <w:vAlign w:val="center"/>
            <w:hideMark/>
          </w:tcPr>
          <w:p w14:paraId="07239B81"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900.000.-</w:t>
            </w:r>
          </w:p>
        </w:tc>
        <w:tc>
          <w:tcPr>
            <w:tcW w:w="1504" w:type="dxa"/>
            <w:tcBorders>
              <w:top w:val="nil"/>
              <w:left w:val="nil"/>
              <w:bottom w:val="nil"/>
              <w:right w:val="nil"/>
            </w:tcBorders>
            <w:shd w:val="clear" w:color="000000" w:fill="FFFFFF"/>
            <w:vAlign w:val="center"/>
            <w:hideMark/>
          </w:tcPr>
          <w:p w14:paraId="7C114E58"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3EF785CC"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1.100.000.-</w:t>
            </w:r>
          </w:p>
        </w:tc>
      </w:tr>
      <w:tr w:rsidR="0057235C" w:rsidRPr="0057235C" w14:paraId="0780F119" w14:textId="77777777" w:rsidTr="00071443">
        <w:trPr>
          <w:trHeight w:val="319"/>
        </w:trPr>
        <w:tc>
          <w:tcPr>
            <w:tcW w:w="1600" w:type="dxa"/>
            <w:tcBorders>
              <w:top w:val="nil"/>
              <w:left w:val="nil"/>
              <w:bottom w:val="nil"/>
              <w:right w:val="nil"/>
            </w:tcBorders>
            <w:shd w:val="clear" w:color="000000" w:fill="FFFFFF"/>
            <w:vAlign w:val="center"/>
            <w:hideMark/>
          </w:tcPr>
          <w:p w14:paraId="53B50FB5"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1-1-1-2-2-3-2</w:t>
            </w:r>
          </w:p>
        </w:tc>
        <w:tc>
          <w:tcPr>
            <w:tcW w:w="3460" w:type="dxa"/>
            <w:tcBorders>
              <w:top w:val="nil"/>
              <w:left w:val="nil"/>
              <w:bottom w:val="nil"/>
              <w:right w:val="nil"/>
            </w:tcBorders>
            <w:shd w:val="clear" w:color="000000" w:fill="FFFFFF"/>
            <w:vAlign w:val="center"/>
            <w:hideMark/>
          </w:tcPr>
          <w:p w14:paraId="64287D3A"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Otros Adicionales Particulares</w:t>
            </w:r>
          </w:p>
        </w:tc>
        <w:tc>
          <w:tcPr>
            <w:tcW w:w="1640" w:type="dxa"/>
            <w:tcBorders>
              <w:top w:val="nil"/>
              <w:left w:val="nil"/>
              <w:bottom w:val="nil"/>
              <w:right w:val="nil"/>
            </w:tcBorders>
            <w:shd w:val="clear" w:color="000000" w:fill="FFFFFF"/>
            <w:vAlign w:val="center"/>
            <w:hideMark/>
          </w:tcPr>
          <w:p w14:paraId="0058F82F"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500.000.-</w:t>
            </w:r>
          </w:p>
        </w:tc>
        <w:tc>
          <w:tcPr>
            <w:tcW w:w="1504" w:type="dxa"/>
            <w:tcBorders>
              <w:top w:val="nil"/>
              <w:left w:val="nil"/>
              <w:bottom w:val="nil"/>
              <w:right w:val="nil"/>
            </w:tcBorders>
            <w:shd w:val="clear" w:color="000000" w:fill="FFFFFF"/>
            <w:vAlign w:val="center"/>
            <w:hideMark/>
          </w:tcPr>
          <w:p w14:paraId="7035DBF1"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600.000.-</w:t>
            </w:r>
          </w:p>
        </w:tc>
        <w:tc>
          <w:tcPr>
            <w:tcW w:w="1820" w:type="dxa"/>
            <w:tcBorders>
              <w:top w:val="nil"/>
              <w:left w:val="nil"/>
              <w:bottom w:val="nil"/>
              <w:right w:val="nil"/>
            </w:tcBorders>
            <w:shd w:val="clear" w:color="000000" w:fill="FFFFFF"/>
            <w:vAlign w:val="center"/>
            <w:hideMark/>
          </w:tcPr>
          <w:p w14:paraId="5D43A795"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1.100.000.-</w:t>
            </w:r>
          </w:p>
        </w:tc>
      </w:tr>
      <w:tr w:rsidR="0057235C" w:rsidRPr="0057235C" w14:paraId="43EFBA67" w14:textId="77777777" w:rsidTr="00071443">
        <w:trPr>
          <w:trHeight w:val="319"/>
        </w:trPr>
        <w:tc>
          <w:tcPr>
            <w:tcW w:w="1600" w:type="dxa"/>
            <w:tcBorders>
              <w:top w:val="nil"/>
              <w:left w:val="nil"/>
              <w:bottom w:val="nil"/>
              <w:right w:val="nil"/>
            </w:tcBorders>
            <w:shd w:val="clear" w:color="000000" w:fill="FFFFFF"/>
            <w:vAlign w:val="center"/>
            <w:hideMark/>
          </w:tcPr>
          <w:p w14:paraId="78AE0A1F"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1-1-1-2-2-2</w:t>
            </w:r>
          </w:p>
        </w:tc>
        <w:tc>
          <w:tcPr>
            <w:tcW w:w="3460" w:type="dxa"/>
            <w:tcBorders>
              <w:top w:val="nil"/>
              <w:left w:val="nil"/>
              <w:bottom w:val="nil"/>
              <w:right w:val="nil"/>
            </w:tcBorders>
            <w:shd w:val="clear" w:color="000000" w:fill="FFFFFF"/>
            <w:vAlign w:val="center"/>
            <w:hideMark/>
          </w:tcPr>
          <w:p w14:paraId="47C73063"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Otros Suplementos</w:t>
            </w:r>
          </w:p>
        </w:tc>
        <w:tc>
          <w:tcPr>
            <w:tcW w:w="1640" w:type="dxa"/>
            <w:tcBorders>
              <w:top w:val="nil"/>
              <w:left w:val="nil"/>
              <w:bottom w:val="nil"/>
              <w:right w:val="nil"/>
            </w:tcBorders>
            <w:shd w:val="clear" w:color="000000" w:fill="FFFFFF"/>
            <w:vAlign w:val="center"/>
            <w:hideMark/>
          </w:tcPr>
          <w:p w14:paraId="3F9819CF"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200.000.-</w:t>
            </w:r>
          </w:p>
        </w:tc>
        <w:tc>
          <w:tcPr>
            <w:tcW w:w="1504" w:type="dxa"/>
            <w:tcBorders>
              <w:top w:val="nil"/>
              <w:left w:val="nil"/>
              <w:bottom w:val="nil"/>
              <w:right w:val="nil"/>
            </w:tcBorders>
            <w:shd w:val="clear" w:color="000000" w:fill="FFFFFF"/>
            <w:vAlign w:val="center"/>
            <w:hideMark/>
          </w:tcPr>
          <w:p w14:paraId="4922FDDB"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400.000.-</w:t>
            </w:r>
          </w:p>
        </w:tc>
        <w:tc>
          <w:tcPr>
            <w:tcW w:w="1820" w:type="dxa"/>
            <w:tcBorders>
              <w:top w:val="nil"/>
              <w:left w:val="nil"/>
              <w:bottom w:val="nil"/>
              <w:right w:val="nil"/>
            </w:tcBorders>
            <w:shd w:val="clear" w:color="000000" w:fill="FFFFFF"/>
            <w:vAlign w:val="center"/>
            <w:hideMark/>
          </w:tcPr>
          <w:p w14:paraId="5E71845D"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600.000.-</w:t>
            </w:r>
          </w:p>
        </w:tc>
      </w:tr>
      <w:tr w:rsidR="0057235C" w:rsidRPr="0057235C" w14:paraId="2B22C527" w14:textId="77777777" w:rsidTr="00071443">
        <w:trPr>
          <w:trHeight w:val="319"/>
        </w:trPr>
        <w:tc>
          <w:tcPr>
            <w:tcW w:w="1600" w:type="dxa"/>
            <w:tcBorders>
              <w:top w:val="nil"/>
              <w:left w:val="nil"/>
              <w:bottom w:val="nil"/>
              <w:right w:val="nil"/>
            </w:tcBorders>
            <w:shd w:val="clear" w:color="000000" w:fill="FFFFFF"/>
            <w:vAlign w:val="center"/>
            <w:hideMark/>
          </w:tcPr>
          <w:p w14:paraId="5ECEDA5B"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 </w:t>
            </w:r>
          </w:p>
        </w:tc>
        <w:tc>
          <w:tcPr>
            <w:tcW w:w="5100" w:type="dxa"/>
            <w:gridSpan w:val="2"/>
            <w:tcBorders>
              <w:top w:val="nil"/>
              <w:left w:val="nil"/>
              <w:bottom w:val="nil"/>
              <w:right w:val="nil"/>
            </w:tcBorders>
            <w:shd w:val="clear" w:color="auto" w:fill="auto"/>
            <w:noWrap/>
            <w:vAlign w:val="bottom"/>
            <w:hideMark/>
          </w:tcPr>
          <w:p w14:paraId="409BC633" w14:textId="77777777" w:rsidR="0057235C" w:rsidRPr="0057235C" w:rsidRDefault="0057235C" w:rsidP="0057235C">
            <w:pPr>
              <w:jc w:val="center"/>
              <w:rPr>
                <w:rFonts w:ascii="Tahoma" w:hAnsi="Tahoma" w:cs="Tahoma"/>
                <w:b/>
                <w:bCs/>
                <w:color w:val="000000"/>
                <w:sz w:val="22"/>
                <w:szCs w:val="22"/>
                <w:lang w:eastAsia="es-AR"/>
              </w:rPr>
            </w:pPr>
            <w:r w:rsidRPr="0057235C">
              <w:rPr>
                <w:rFonts w:ascii="Tahoma" w:hAnsi="Tahoma" w:cs="Tahoma"/>
                <w:b/>
                <w:bCs/>
                <w:color w:val="000000"/>
                <w:sz w:val="22"/>
                <w:szCs w:val="22"/>
                <w:lang w:eastAsia="es-AR"/>
              </w:rPr>
              <w:t>Total</w:t>
            </w:r>
          </w:p>
        </w:tc>
        <w:tc>
          <w:tcPr>
            <w:tcW w:w="1504" w:type="dxa"/>
            <w:tcBorders>
              <w:top w:val="nil"/>
              <w:left w:val="nil"/>
              <w:bottom w:val="nil"/>
              <w:right w:val="nil"/>
            </w:tcBorders>
            <w:shd w:val="clear" w:color="auto" w:fill="auto"/>
            <w:noWrap/>
            <w:vAlign w:val="bottom"/>
            <w:hideMark/>
          </w:tcPr>
          <w:p w14:paraId="330F7702" w14:textId="77777777" w:rsidR="0057235C" w:rsidRPr="0057235C" w:rsidRDefault="0057235C" w:rsidP="0057235C">
            <w:pPr>
              <w:jc w:val="right"/>
              <w:rPr>
                <w:rFonts w:ascii="Tahoma" w:hAnsi="Tahoma" w:cs="Tahoma"/>
                <w:b/>
                <w:bCs/>
                <w:color w:val="000000"/>
                <w:sz w:val="22"/>
                <w:szCs w:val="22"/>
                <w:lang w:eastAsia="es-AR"/>
              </w:rPr>
            </w:pPr>
            <w:r w:rsidRPr="0057235C">
              <w:rPr>
                <w:rFonts w:ascii="Tahoma" w:hAnsi="Tahoma" w:cs="Tahoma"/>
                <w:b/>
                <w:bCs/>
                <w:color w:val="000000"/>
                <w:sz w:val="22"/>
                <w:szCs w:val="22"/>
                <w:lang w:eastAsia="es-AR"/>
              </w:rPr>
              <w:t>5.700.000.-</w:t>
            </w:r>
          </w:p>
        </w:tc>
        <w:tc>
          <w:tcPr>
            <w:tcW w:w="1820" w:type="dxa"/>
            <w:tcBorders>
              <w:top w:val="nil"/>
              <w:left w:val="nil"/>
              <w:bottom w:val="nil"/>
              <w:right w:val="nil"/>
            </w:tcBorders>
            <w:shd w:val="clear" w:color="000000" w:fill="FFFFFF"/>
            <w:vAlign w:val="center"/>
            <w:hideMark/>
          </w:tcPr>
          <w:p w14:paraId="73555174"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 </w:t>
            </w:r>
          </w:p>
        </w:tc>
      </w:tr>
      <w:tr w:rsidR="0057235C" w:rsidRPr="0057235C" w14:paraId="6F619624" w14:textId="77777777" w:rsidTr="00071443">
        <w:trPr>
          <w:trHeight w:val="319"/>
        </w:trPr>
        <w:tc>
          <w:tcPr>
            <w:tcW w:w="1600" w:type="dxa"/>
            <w:tcBorders>
              <w:top w:val="nil"/>
              <w:left w:val="nil"/>
              <w:bottom w:val="nil"/>
              <w:right w:val="nil"/>
            </w:tcBorders>
            <w:shd w:val="clear" w:color="000000" w:fill="FFFFFF"/>
            <w:vAlign w:val="center"/>
            <w:hideMark/>
          </w:tcPr>
          <w:p w14:paraId="6FF2464D"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 </w:t>
            </w:r>
          </w:p>
        </w:tc>
        <w:tc>
          <w:tcPr>
            <w:tcW w:w="3460" w:type="dxa"/>
            <w:tcBorders>
              <w:top w:val="nil"/>
              <w:left w:val="nil"/>
              <w:bottom w:val="nil"/>
              <w:right w:val="nil"/>
            </w:tcBorders>
            <w:shd w:val="clear" w:color="000000" w:fill="FFFFFF"/>
            <w:vAlign w:val="center"/>
            <w:hideMark/>
          </w:tcPr>
          <w:p w14:paraId="3C7FEFB5"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 </w:t>
            </w:r>
          </w:p>
        </w:tc>
        <w:tc>
          <w:tcPr>
            <w:tcW w:w="1640" w:type="dxa"/>
            <w:tcBorders>
              <w:top w:val="nil"/>
              <w:left w:val="nil"/>
              <w:bottom w:val="nil"/>
              <w:right w:val="nil"/>
            </w:tcBorders>
            <w:shd w:val="clear" w:color="000000" w:fill="FFFFFF"/>
            <w:vAlign w:val="center"/>
            <w:hideMark/>
          </w:tcPr>
          <w:p w14:paraId="131BD6C9"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 </w:t>
            </w:r>
          </w:p>
        </w:tc>
        <w:tc>
          <w:tcPr>
            <w:tcW w:w="1504" w:type="dxa"/>
            <w:tcBorders>
              <w:top w:val="nil"/>
              <w:left w:val="nil"/>
              <w:bottom w:val="nil"/>
              <w:right w:val="nil"/>
            </w:tcBorders>
            <w:shd w:val="clear" w:color="000000" w:fill="FFFFFF"/>
            <w:vAlign w:val="center"/>
            <w:hideMark/>
          </w:tcPr>
          <w:p w14:paraId="2E0BA34E"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 </w:t>
            </w:r>
          </w:p>
        </w:tc>
        <w:tc>
          <w:tcPr>
            <w:tcW w:w="1820" w:type="dxa"/>
            <w:tcBorders>
              <w:top w:val="nil"/>
              <w:left w:val="nil"/>
              <w:bottom w:val="nil"/>
              <w:right w:val="nil"/>
            </w:tcBorders>
            <w:shd w:val="clear" w:color="000000" w:fill="FFFFFF"/>
            <w:vAlign w:val="center"/>
            <w:hideMark/>
          </w:tcPr>
          <w:p w14:paraId="0F84A95A"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 </w:t>
            </w:r>
          </w:p>
        </w:tc>
      </w:tr>
      <w:tr w:rsidR="0057235C" w:rsidRPr="0057235C" w14:paraId="15FB8914" w14:textId="77777777" w:rsidTr="00071443">
        <w:trPr>
          <w:trHeight w:val="420"/>
        </w:trPr>
        <w:tc>
          <w:tcPr>
            <w:tcW w:w="10024" w:type="dxa"/>
            <w:gridSpan w:val="5"/>
            <w:tcBorders>
              <w:top w:val="nil"/>
              <w:left w:val="nil"/>
              <w:bottom w:val="nil"/>
              <w:right w:val="nil"/>
            </w:tcBorders>
            <w:shd w:val="clear" w:color="auto" w:fill="auto"/>
            <w:noWrap/>
            <w:vAlign w:val="center"/>
            <w:hideMark/>
          </w:tcPr>
          <w:p w14:paraId="0DC9E8FA" w14:textId="77777777" w:rsidR="0057235C" w:rsidRPr="0057235C" w:rsidRDefault="0057235C" w:rsidP="0057235C">
            <w:pPr>
              <w:jc w:val="center"/>
              <w:rPr>
                <w:rFonts w:ascii="Tahoma" w:hAnsi="Tahoma" w:cs="Tahoma"/>
                <w:color w:val="000000"/>
                <w:sz w:val="24"/>
                <w:szCs w:val="24"/>
                <w:lang w:eastAsia="es-AR"/>
              </w:rPr>
            </w:pPr>
            <w:r w:rsidRPr="0057235C">
              <w:rPr>
                <w:rFonts w:ascii="Tahoma" w:hAnsi="Tahoma" w:cs="Tahoma"/>
                <w:color w:val="000000"/>
                <w:sz w:val="24"/>
                <w:szCs w:val="24"/>
                <w:lang w:eastAsia="es-AR"/>
              </w:rPr>
              <w:t>II-</w:t>
            </w:r>
            <w:r w:rsidRPr="0057235C">
              <w:rPr>
                <w:color w:val="000000"/>
                <w:sz w:val="14"/>
                <w:szCs w:val="14"/>
                <w:lang w:eastAsia="es-AR"/>
              </w:rPr>
              <w:t xml:space="preserve">            </w:t>
            </w:r>
            <w:r w:rsidRPr="0057235C">
              <w:rPr>
                <w:rFonts w:ascii="Tahoma" w:hAnsi="Tahoma" w:cs="Tahoma"/>
                <w:color w:val="000000"/>
                <w:sz w:val="24"/>
                <w:szCs w:val="24"/>
                <w:u w:val="single"/>
                <w:lang w:eastAsia="es-AR"/>
              </w:rPr>
              <w:t>PRESUPUESTO GENERAL DE GASTOS - Disminución:</w:t>
            </w:r>
          </w:p>
        </w:tc>
      </w:tr>
      <w:tr w:rsidR="0057235C" w:rsidRPr="0057235C" w14:paraId="29F1DAB8" w14:textId="77777777" w:rsidTr="00071443">
        <w:trPr>
          <w:trHeight w:val="319"/>
        </w:trPr>
        <w:tc>
          <w:tcPr>
            <w:tcW w:w="1600" w:type="dxa"/>
            <w:tcBorders>
              <w:top w:val="nil"/>
              <w:left w:val="nil"/>
              <w:bottom w:val="nil"/>
              <w:right w:val="nil"/>
            </w:tcBorders>
            <w:shd w:val="clear" w:color="auto" w:fill="auto"/>
            <w:vAlign w:val="center"/>
            <w:hideMark/>
          </w:tcPr>
          <w:p w14:paraId="6DC677F7" w14:textId="77777777" w:rsidR="0057235C" w:rsidRPr="0057235C" w:rsidRDefault="0057235C" w:rsidP="0057235C">
            <w:pPr>
              <w:rPr>
                <w:rFonts w:ascii="Tahoma" w:hAnsi="Tahoma" w:cs="Tahoma"/>
                <w:b/>
                <w:bCs/>
                <w:color w:val="000000"/>
                <w:sz w:val="22"/>
                <w:szCs w:val="22"/>
                <w:lang w:eastAsia="es-AR"/>
              </w:rPr>
            </w:pPr>
            <w:r w:rsidRPr="0057235C">
              <w:rPr>
                <w:rFonts w:ascii="Tahoma" w:hAnsi="Tahoma" w:cs="Tahoma"/>
                <w:b/>
                <w:bCs/>
                <w:color w:val="000000"/>
                <w:sz w:val="22"/>
                <w:szCs w:val="22"/>
                <w:lang w:eastAsia="es-AR"/>
              </w:rPr>
              <w:t>Código</w:t>
            </w:r>
          </w:p>
        </w:tc>
        <w:tc>
          <w:tcPr>
            <w:tcW w:w="3460" w:type="dxa"/>
            <w:tcBorders>
              <w:top w:val="nil"/>
              <w:left w:val="nil"/>
              <w:bottom w:val="nil"/>
              <w:right w:val="nil"/>
            </w:tcBorders>
            <w:shd w:val="clear" w:color="auto" w:fill="auto"/>
            <w:noWrap/>
            <w:vAlign w:val="bottom"/>
            <w:hideMark/>
          </w:tcPr>
          <w:p w14:paraId="71F5254E" w14:textId="77777777" w:rsidR="0057235C" w:rsidRPr="0057235C" w:rsidRDefault="0057235C" w:rsidP="0057235C">
            <w:pPr>
              <w:rPr>
                <w:rFonts w:ascii="Tahoma" w:hAnsi="Tahoma" w:cs="Tahoma"/>
                <w:b/>
                <w:bCs/>
                <w:color w:val="000000"/>
                <w:sz w:val="22"/>
                <w:szCs w:val="22"/>
                <w:lang w:eastAsia="es-AR"/>
              </w:rPr>
            </w:pPr>
            <w:proofErr w:type="spellStart"/>
            <w:r w:rsidRPr="0057235C">
              <w:rPr>
                <w:rFonts w:ascii="Tahoma" w:hAnsi="Tahoma" w:cs="Tahoma"/>
                <w:b/>
                <w:bCs/>
                <w:color w:val="000000"/>
                <w:sz w:val="22"/>
                <w:szCs w:val="22"/>
                <w:lang w:eastAsia="es-AR"/>
              </w:rPr>
              <w:t>Part</w:t>
            </w:r>
            <w:proofErr w:type="spellEnd"/>
            <w:r w:rsidRPr="0057235C">
              <w:rPr>
                <w:rFonts w:ascii="Tahoma" w:hAnsi="Tahoma" w:cs="Tahoma"/>
                <w:b/>
                <w:bCs/>
                <w:color w:val="000000"/>
                <w:sz w:val="22"/>
                <w:szCs w:val="22"/>
                <w:lang w:eastAsia="es-AR"/>
              </w:rPr>
              <w:t>. a Disminuir</w:t>
            </w:r>
          </w:p>
        </w:tc>
        <w:tc>
          <w:tcPr>
            <w:tcW w:w="1640" w:type="dxa"/>
            <w:tcBorders>
              <w:top w:val="nil"/>
              <w:left w:val="nil"/>
              <w:bottom w:val="nil"/>
              <w:right w:val="nil"/>
            </w:tcBorders>
            <w:shd w:val="clear" w:color="auto" w:fill="auto"/>
            <w:vAlign w:val="center"/>
            <w:hideMark/>
          </w:tcPr>
          <w:p w14:paraId="64A514CC" w14:textId="77777777" w:rsidR="0057235C" w:rsidRPr="0057235C" w:rsidRDefault="0057235C" w:rsidP="0057235C">
            <w:pPr>
              <w:rPr>
                <w:rFonts w:ascii="Tahoma" w:hAnsi="Tahoma" w:cs="Tahoma"/>
                <w:b/>
                <w:bCs/>
                <w:color w:val="000000"/>
                <w:sz w:val="22"/>
                <w:szCs w:val="22"/>
                <w:lang w:eastAsia="es-AR"/>
              </w:rPr>
            </w:pPr>
            <w:proofErr w:type="spellStart"/>
            <w:r w:rsidRPr="0057235C">
              <w:rPr>
                <w:rFonts w:ascii="Tahoma" w:hAnsi="Tahoma" w:cs="Tahoma"/>
                <w:b/>
                <w:bCs/>
                <w:color w:val="000000"/>
                <w:sz w:val="22"/>
                <w:szCs w:val="22"/>
                <w:lang w:eastAsia="es-AR"/>
              </w:rPr>
              <w:t>Presup</w:t>
            </w:r>
            <w:proofErr w:type="spellEnd"/>
            <w:r w:rsidRPr="0057235C">
              <w:rPr>
                <w:rFonts w:ascii="Tahoma" w:hAnsi="Tahoma" w:cs="Tahoma"/>
                <w:b/>
                <w:bCs/>
                <w:color w:val="000000"/>
                <w:sz w:val="22"/>
                <w:szCs w:val="22"/>
                <w:lang w:eastAsia="es-AR"/>
              </w:rPr>
              <w:t xml:space="preserve">. </w:t>
            </w:r>
            <w:proofErr w:type="spellStart"/>
            <w:r w:rsidRPr="0057235C">
              <w:rPr>
                <w:rFonts w:ascii="Tahoma" w:hAnsi="Tahoma" w:cs="Tahoma"/>
                <w:b/>
                <w:bCs/>
                <w:color w:val="000000"/>
                <w:sz w:val="22"/>
                <w:szCs w:val="22"/>
                <w:lang w:eastAsia="es-AR"/>
              </w:rPr>
              <w:t>Vgte</w:t>
            </w:r>
            <w:proofErr w:type="spellEnd"/>
            <w:r w:rsidRPr="0057235C">
              <w:rPr>
                <w:rFonts w:ascii="Tahoma" w:hAnsi="Tahoma" w:cs="Tahoma"/>
                <w:b/>
                <w:bCs/>
                <w:color w:val="000000"/>
                <w:sz w:val="22"/>
                <w:szCs w:val="22"/>
                <w:lang w:eastAsia="es-AR"/>
              </w:rPr>
              <w:t>.</w:t>
            </w:r>
          </w:p>
        </w:tc>
        <w:tc>
          <w:tcPr>
            <w:tcW w:w="1504" w:type="dxa"/>
            <w:tcBorders>
              <w:top w:val="nil"/>
              <w:left w:val="nil"/>
              <w:bottom w:val="nil"/>
              <w:right w:val="nil"/>
            </w:tcBorders>
            <w:shd w:val="clear" w:color="auto" w:fill="auto"/>
            <w:noWrap/>
            <w:vAlign w:val="bottom"/>
            <w:hideMark/>
          </w:tcPr>
          <w:p w14:paraId="2C1BD2DE" w14:textId="77777777" w:rsidR="0057235C" w:rsidRPr="0057235C" w:rsidRDefault="0057235C" w:rsidP="0057235C">
            <w:pPr>
              <w:rPr>
                <w:rFonts w:ascii="Tahoma" w:hAnsi="Tahoma" w:cs="Tahoma"/>
                <w:b/>
                <w:bCs/>
                <w:color w:val="000000"/>
                <w:sz w:val="22"/>
                <w:szCs w:val="22"/>
                <w:lang w:eastAsia="es-AR"/>
              </w:rPr>
            </w:pPr>
            <w:r w:rsidRPr="0057235C">
              <w:rPr>
                <w:rFonts w:ascii="Tahoma" w:hAnsi="Tahoma" w:cs="Tahoma"/>
                <w:b/>
                <w:bCs/>
                <w:color w:val="000000"/>
                <w:sz w:val="22"/>
                <w:szCs w:val="22"/>
                <w:lang w:eastAsia="es-AR"/>
              </w:rPr>
              <w:t>Disminución</w:t>
            </w:r>
          </w:p>
        </w:tc>
        <w:tc>
          <w:tcPr>
            <w:tcW w:w="1820" w:type="dxa"/>
            <w:tcBorders>
              <w:top w:val="nil"/>
              <w:left w:val="nil"/>
              <w:bottom w:val="nil"/>
              <w:right w:val="nil"/>
            </w:tcBorders>
            <w:shd w:val="clear" w:color="auto" w:fill="auto"/>
            <w:noWrap/>
            <w:vAlign w:val="bottom"/>
            <w:hideMark/>
          </w:tcPr>
          <w:p w14:paraId="427552AF" w14:textId="77777777" w:rsidR="0057235C" w:rsidRPr="0057235C" w:rsidRDefault="0057235C" w:rsidP="0057235C">
            <w:pPr>
              <w:rPr>
                <w:rFonts w:ascii="Tahoma" w:hAnsi="Tahoma" w:cs="Tahoma"/>
                <w:b/>
                <w:bCs/>
                <w:color w:val="000000"/>
                <w:sz w:val="22"/>
                <w:szCs w:val="22"/>
                <w:lang w:eastAsia="es-AR"/>
              </w:rPr>
            </w:pPr>
            <w:proofErr w:type="spellStart"/>
            <w:r w:rsidRPr="0057235C">
              <w:rPr>
                <w:rFonts w:ascii="Tahoma" w:hAnsi="Tahoma" w:cs="Tahoma"/>
                <w:b/>
                <w:bCs/>
                <w:color w:val="000000"/>
                <w:sz w:val="22"/>
                <w:szCs w:val="22"/>
                <w:lang w:eastAsia="es-AR"/>
              </w:rPr>
              <w:t>Presup</w:t>
            </w:r>
            <w:proofErr w:type="spellEnd"/>
            <w:r w:rsidRPr="0057235C">
              <w:rPr>
                <w:rFonts w:ascii="Tahoma" w:hAnsi="Tahoma" w:cs="Tahoma"/>
                <w:b/>
                <w:bCs/>
                <w:color w:val="000000"/>
                <w:sz w:val="22"/>
                <w:szCs w:val="22"/>
                <w:lang w:eastAsia="es-AR"/>
              </w:rPr>
              <w:t xml:space="preserve">. </w:t>
            </w:r>
            <w:proofErr w:type="spellStart"/>
            <w:r w:rsidRPr="0057235C">
              <w:rPr>
                <w:rFonts w:ascii="Tahoma" w:hAnsi="Tahoma" w:cs="Tahoma"/>
                <w:b/>
                <w:bCs/>
                <w:color w:val="000000"/>
                <w:sz w:val="22"/>
                <w:szCs w:val="22"/>
                <w:lang w:eastAsia="es-AR"/>
              </w:rPr>
              <w:t>Rectif</w:t>
            </w:r>
            <w:proofErr w:type="spellEnd"/>
            <w:r w:rsidRPr="0057235C">
              <w:rPr>
                <w:rFonts w:ascii="Tahoma" w:hAnsi="Tahoma" w:cs="Tahoma"/>
                <w:b/>
                <w:bCs/>
                <w:color w:val="000000"/>
                <w:sz w:val="22"/>
                <w:szCs w:val="22"/>
                <w:lang w:eastAsia="es-AR"/>
              </w:rPr>
              <w:t>.</w:t>
            </w:r>
          </w:p>
        </w:tc>
      </w:tr>
      <w:tr w:rsidR="0057235C" w:rsidRPr="0057235C" w14:paraId="797EC209" w14:textId="77777777" w:rsidTr="00071443">
        <w:trPr>
          <w:trHeight w:val="319"/>
        </w:trPr>
        <w:tc>
          <w:tcPr>
            <w:tcW w:w="1600" w:type="dxa"/>
            <w:tcBorders>
              <w:top w:val="nil"/>
              <w:left w:val="nil"/>
              <w:bottom w:val="nil"/>
              <w:right w:val="nil"/>
            </w:tcBorders>
            <w:shd w:val="clear" w:color="000000" w:fill="FFFFFF"/>
            <w:vAlign w:val="center"/>
            <w:hideMark/>
          </w:tcPr>
          <w:p w14:paraId="3E6081D6"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3-1-3-6</w:t>
            </w:r>
          </w:p>
        </w:tc>
        <w:tc>
          <w:tcPr>
            <w:tcW w:w="3460" w:type="dxa"/>
            <w:tcBorders>
              <w:top w:val="nil"/>
              <w:left w:val="nil"/>
              <w:bottom w:val="nil"/>
              <w:right w:val="nil"/>
            </w:tcBorders>
            <w:shd w:val="clear" w:color="000000" w:fill="FFFFFF"/>
            <w:vAlign w:val="center"/>
            <w:hideMark/>
          </w:tcPr>
          <w:p w14:paraId="1761C30A" w14:textId="77777777" w:rsidR="0057235C" w:rsidRPr="0057235C" w:rsidRDefault="0057235C" w:rsidP="0057235C">
            <w:pPr>
              <w:rPr>
                <w:rFonts w:ascii="Tahoma" w:hAnsi="Tahoma" w:cs="Tahoma"/>
                <w:color w:val="000000"/>
                <w:sz w:val="22"/>
                <w:szCs w:val="22"/>
                <w:lang w:val="en-US" w:eastAsia="es-AR"/>
              </w:rPr>
            </w:pPr>
            <w:proofErr w:type="spellStart"/>
            <w:r w:rsidRPr="0057235C">
              <w:rPr>
                <w:rFonts w:ascii="Tahoma" w:hAnsi="Tahoma" w:cs="Tahoma"/>
                <w:color w:val="000000"/>
                <w:sz w:val="22"/>
                <w:szCs w:val="22"/>
                <w:lang w:val="en-US" w:eastAsia="es-AR"/>
              </w:rPr>
              <w:t>Credito</w:t>
            </w:r>
            <w:proofErr w:type="spellEnd"/>
            <w:r w:rsidRPr="0057235C">
              <w:rPr>
                <w:rFonts w:ascii="Tahoma" w:hAnsi="Tahoma" w:cs="Tahoma"/>
                <w:color w:val="000000"/>
                <w:sz w:val="22"/>
                <w:szCs w:val="22"/>
                <w:lang w:val="en-US" w:eastAsia="es-AR"/>
              </w:rPr>
              <w:t xml:space="preserve"> </w:t>
            </w:r>
            <w:proofErr w:type="spellStart"/>
            <w:r w:rsidRPr="0057235C">
              <w:rPr>
                <w:rFonts w:ascii="Tahoma" w:hAnsi="Tahoma" w:cs="Tahoma"/>
                <w:color w:val="000000"/>
                <w:sz w:val="22"/>
                <w:szCs w:val="22"/>
                <w:lang w:val="en-US" w:eastAsia="es-AR"/>
              </w:rPr>
              <w:t>Adic</w:t>
            </w:r>
            <w:proofErr w:type="spellEnd"/>
            <w:r w:rsidRPr="0057235C">
              <w:rPr>
                <w:rFonts w:ascii="Tahoma" w:hAnsi="Tahoma" w:cs="Tahoma"/>
                <w:color w:val="000000"/>
                <w:sz w:val="22"/>
                <w:szCs w:val="22"/>
                <w:lang w:val="en-US" w:eastAsia="es-AR"/>
              </w:rPr>
              <w:t>. p/Ref. Part.</w:t>
            </w:r>
          </w:p>
        </w:tc>
        <w:tc>
          <w:tcPr>
            <w:tcW w:w="1640" w:type="dxa"/>
            <w:tcBorders>
              <w:top w:val="nil"/>
              <w:left w:val="nil"/>
              <w:bottom w:val="nil"/>
              <w:right w:val="nil"/>
            </w:tcBorders>
            <w:shd w:val="clear" w:color="000000" w:fill="FFFFFF"/>
            <w:vAlign w:val="center"/>
            <w:hideMark/>
          </w:tcPr>
          <w:p w14:paraId="1C841760"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3.500.000.-</w:t>
            </w:r>
          </w:p>
        </w:tc>
        <w:tc>
          <w:tcPr>
            <w:tcW w:w="1504" w:type="dxa"/>
            <w:tcBorders>
              <w:top w:val="nil"/>
              <w:left w:val="nil"/>
              <w:bottom w:val="nil"/>
              <w:right w:val="nil"/>
            </w:tcBorders>
            <w:shd w:val="clear" w:color="000000" w:fill="FFFFFF"/>
            <w:vAlign w:val="center"/>
            <w:hideMark/>
          </w:tcPr>
          <w:p w14:paraId="12816EF5"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500.000.-</w:t>
            </w:r>
          </w:p>
        </w:tc>
        <w:tc>
          <w:tcPr>
            <w:tcW w:w="1820" w:type="dxa"/>
            <w:tcBorders>
              <w:top w:val="nil"/>
              <w:left w:val="nil"/>
              <w:bottom w:val="nil"/>
              <w:right w:val="nil"/>
            </w:tcBorders>
            <w:shd w:val="clear" w:color="000000" w:fill="FFFFFF"/>
            <w:vAlign w:val="center"/>
            <w:hideMark/>
          </w:tcPr>
          <w:p w14:paraId="0A8A5F82"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3.000.000.-</w:t>
            </w:r>
          </w:p>
        </w:tc>
      </w:tr>
      <w:tr w:rsidR="0057235C" w:rsidRPr="0057235C" w14:paraId="0BC44480" w14:textId="77777777" w:rsidTr="00071443">
        <w:trPr>
          <w:trHeight w:val="319"/>
        </w:trPr>
        <w:tc>
          <w:tcPr>
            <w:tcW w:w="1600" w:type="dxa"/>
            <w:tcBorders>
              <w:top w:val="nil"/>
              <w:left w:val="nil"/>
              <w:bottom w:val="nil"/>
              <w:right w:val="nil"/>
            </w:tcBorders>
            <w:shd w:val="clear" w:color="000000" w:fill="FFFFFF"/>
            <w:vAlign w:val="center"/>
            <w:hideMark/>
          </w:tcPr>
          <w:p w14:paraId="0EE6BBDF"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2-1-8-1-2-25</w:t>
            </w:r>
          </w:p>
        </w:tc>
        <w:tc>
          <w:tcPr>
            <w:tcW w:w="3460" w:type="dxa"/>
            <w:tcBorders>
              <w:top w:val="nil"/>
              <w:left w:val="nil"/>
              <w:bottom w:val="nil"/>
              <w:right w:val="nil"/>
            </w:tcBorders>
            <w:shd w:val="clear" w:color="000000" w:fill="FFFFFF"/>
            <w:vAlign w:val="center"/>
            <w:hideMark/>
          </w:tcPr>
          <w:p w14:paraId="44C2235E" w14:textId="77777777" w:rsidR="0057235C" w:rsidRPr="0057235C" w:rsidRDefault="0057235C" w:rsidP="0057235C">
            <w:pPr>
              <w:rPr>
                <w:rFonts w:ascii="Tahoma" w:hAnsi="Tahoma" w:cs="Tahoma"/>
                <w:color w:val="000000"/>
                <w:sz w:val="22"/>
                <w:szCs w:val="22"/>
                <w:lang w:val="en-US" w:eastAsia="es-AR"/>
              </w:rPr>
            </w:pPr>
            <w:proofErr w:type="spellStart"/>
            <w:r w:rsidRPr="0057235C">
              <w:rPr>
                <w:rFonts w:ascii="Tahoma" w:hAnsi="Tahoma" w:cs="Tahoma"/>
                <w:color w:val="000000"/>
                <w:sz w:val="22"/>
                <w:szCs w:val="22"/>
                <w:lang w:val="en-US" w:eastAsia="es-AR"/>
              </w:rPr>
              <w:t>Credito</w:t>
            </w:r>
            <w:proofErr w:type="spellEnd"/>
            <w:r w:rsidRPr="0057235C">
              <w:rPr>
                <w:rFonts w:ascii="Tahoma" w:hAnsi="Tahoma" w:cs="Tahoma"/>
                <w:color w:val="000000"/>
                <w:sz w:val="22"/>
                <w:szCs w:val="22"/>
                <w:lang w:val="en-US" w:eastAsia="es-AR"/>
              </w:rPr>
              <w:t xml:space="preserve"> </w:t>
            </w:r>
            <w:proofErr w:type="spellStart"/>
            <w:r w:rsidRPr="0057235C">
              <w:rPr>
                <w:rFonts w:ascii="Tahoma" w:hAnsi="Tahoma" w:cs="Tahoma"/>
                <w:color w:val="000000"/>
                <w:sz w:val="22"/>
                <w:szCs w:val="22"/>
                <w:lang w:val="en-US" w:eastAsia="es-AR"/>
              </w:rPr>
              <w:t>Adic</w:t>
            </w:r>
            <w:proofErr w:type="spellEnd"/>
            <w:r w:rsidRPr="0057235C">
              <w:rPr>
                <w:rFonts w:ascii="Tahoma" w:hAnsi="Tahoma" w:cs="Tahoma"/>
                <w:color w:val="000000"/>
                <w:sz w:val="22"/>
                <w:szCs w:val="22"/>
                <w:lang w:val="en-US" w:eastAsia="es-AR"/>
              </w:rPr>
              <w:t>. p/Ref. Part.</w:t>
            </w:r>
          </w:p>
        </w:tc>
        <w:tc>
          <w:tcPr>
            <w:tcW w:w="1640" w:type="dxa"/>
            <w:tcBorders>
              <w:top w:val="nil"/>
              <w:left w:val="nil"/>
              <w:bottom w:val="nil"/>
              <w:right w:val="nil"/>
            </w:tcBorders>
            <w:shd w:val="clear" w:color="000000" w:fill="FFFFFF"/>
            <w:vAlign w:val="center"/>
            <w:hideMark/>
          </w:tcPr>
          <w:p w14:paraId="66D3A051"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4.000.000.-</w:t>
            </w:r>
          </w:p>
        </w:tc>
        <w:tc>
          <w:tcPr>
            <w:tcW w:w="1504" w:type="dxa"/>
            <w:tcBorders>
              <w:top w:val="nil"/>
              <w:left w:val="nil"/>
              <w:bottom w:val="nil"/>
              <w:right w:val="nil"/>
            </w:tcBorders>
            <w:shd w:val="clear" w:color="000000" w:fill="FFFFFF"/>
            <w:vAlign w:val="center"/>
            <w:hideMark/>
          </w:tcPr>
          <w:p w14:paraId="5FBA3517"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0593A241"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3.000.000.-</w:t>
            </w:r>
          </w:p>
        </w:tc>
      </w:tr>
      <w:tr w:rsidR="0057235C" w:rsidRPr="0057235C" w14:paraId="56D1FFE6" w14:textId="77777777" w:rsidTr="00071443">
        <w:trPr>
          <w:trHeight w:val="319"/>
        </w:trPr>
        <w:tc>
          <w:tcPr>
            <w:tcW w:w="1600" w:type="dxa"/>
            <w:tcBorders>
              <w:top w:val="nil"/>
              <w:left w:val="nil"/>
              <w:bottom w:val="nil"/>
              <w:right w:val="nil"/>
            </w:tcBorders>
            <w:shd w:val="clear" w:color="000000" w:fill="FFFFFF"/>
            <w:vAlign w:val="center"/>
            <w:hideMark/>
          </w:tcPr>
          <w:p w14:paraId="03848E69"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1-3-5-2-12</w:t>
            </w:r>
          </w:p>
        </w:tc>
        <w:tc>
          <w:tcPr>
            <w:tcW w:w="3460" w:type="dxa"/>
            <w:tcBorders>
              <w:top w:val="nil"/>
              <w:left w:val="nil"/>
              <w:bottom w:val="nil"/>
              <w:right w:val="nil"/>
            </w:tcBorders>
            <w:shd w:val="clear" w:color="000000" w:fill="FFFFFF"/>
            <w:vAlign w:val="center"/>
            <w:hideMark/>
          </w:tcPr>
          <w:p w14:paraId="0F58168F" w14:textId="77777777" w:rsidR="0057235C" w:rsidRPr="0057235C" w:rsidRDefault="0057235C" w:rsidP="0057235C">
            <w:pPr>
              <w:rPr>
                <w:rFonts w:ascii="Tahoma" w:hAnsi="Tahoma" w:cs="Tahoma"/>
                <w:color w:val="000000"/>
                <w:sz w:val="22"/>
                <w:szCs w:val="22"/>
                <w:lang w:val="en-US" w:eastAsia="es-AR"/>
              </w:rPr>
            </w:pPr>
            <w:proofErr w:type="spellStart"/>
            <w:r w:rsidRPr="0057235C">
              <w:rPr>
                <w:rFonts w:ascii="Tahoma" w:hAnsi="Tahoma" w:cs="Tahoma"/>
                <w:color w:val="000000"/>
                <w:sz w:val="22"/>
                <w:szCs w:val="22"/>
                <w:lang w:val="en-US" w:eastAsia="es-AR"/>
              </w:rPr>
              <w:t>Credito</w:t>
            </w:r>
            <w:proofErr w:type="spellEnd"/>
            <w:r w:rsidRPr="0057235C">
              <w:rPr>
                <w:rFonts w:ascii="Tahoma" w:hAnsi="Tahoma" w:cs="Tahoma"/>
                <w:color w:val="000000"/>
                <w:sz w:val="22"/>
                <w:szCs w:val="22"/>
                <w:lang w:val="en-US" w:eastAsia="es-AR"/>
              </w:rPr>
              <w:t xml:space="preserve"> </w:t>
            </w:r>
            <w:proofErr w:type="spellStart"/>
            <w:r w:rsidRPr="0057235C">
              <w:rPr>
                <w:rFonts w:ascii="Tahoma" w:hAnsi="Tahoma" w:cs="Tahoma"/>
                <w:color w:val="000000"/>
                <w:sz w:val="22"/>
                <w:szCs w:val="22"/>
                <w:lang w:val="en-US" w:eastAsia="es-AR"/>
              </w:rPr>
              <w:t>Adic</w:t>
            </w:r>
            <w:proofErr w:type="spellEnd"/>
            <w:r w:rsidRPr="0057235C">
              <w:rPr>
                <w:rFonts w:ascii="Tahoma" w:hAnsi="Tahoma" w:cs="Tahoma"/>
                <w:color w:val="000000"/>
                <w:sz w:val="22"/>
                <w:szCs w:val="22"/>
                <w:lang w:val="en-US" w:eastAsia="es-AR"/>
              </w:rPr>
              <w:t>. P/Ref. Part.</w:t>
            </w:r>
          </w:p>
        </w:tc>
        <w:tc>
          <w:tcPr>
            <w:tcW w:w="1640" w:type="dxa"/>
            <w:tcBorders>
              <w:top w:val="nil"/>
              <w:left w:val="nil"/>
              <w:bottom w:val="nil"/>
              <w:right w:val="nil"/>
            </w:tcBorders>
            <w:shd w:val="clear" w:color="000000" w:fill="FFFFFF"/>
            <w:vAlign w:val="center"/>
            <w:hideMark/>
          </w:tcPr>
          <w:p w14:paraId="41661935"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13.750.000.-</w:t>
            </w:r>
          </w:p>
        </w:tc>
        <w:tc>
          <w:tcPr>
            <w:tcW w:w="1504" w:type="dxa"/>
            <w:tcBorders>
              <w:top w:val="nil"/>
              <w:left w:val="nil"/>
              <w:bottom w:val="nil"/>
              <w:right w:val="nil"/>
            </w:tcBorders>
            <w:shd w:val="clear" w:color="000000" w:fill="FFFFFF"/>
            <w:vAlign w:val="center"/>
            <w:hideMark/>
          </w:tcPr>
          <w:p w14:paraId="04E1D502"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66B55D87"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13.550.000.-</w:t>
            </w:r>
          </w:p>
        </w:tc>
      </w:tr>
      <w:tr w:rsidR="0057235C" w:rsidRPr="0057235C" w14:paraId="2C5CED39" w14:textId="77777777" w:rsidTr="00071443">
        <w:trPr>
          <w:trHeight w:val="319"/>
        </w:trPr>
        <w:tc>
          <w:tcPr>
            <w:tcW w:w="1600" w:type="dxa"/>
            <w:tcBorders>
              <w:top w:val="nil"/>
              <w:left w:val="nil"/>
              <w:bottom w:val="nil"/>
              <w:right w:val="nil"/>
            </w:tcBorders>
            <w:shd w:val="clear" w:color="000000" w:fill="FFFFFF"/>
            <w:vAlign w:val="center"/>
            <w:hideMark/>
          </w:tcPr>
          <w:p w14:paraId="5152FE0F"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1-1-1-6</w:t>
            </w:r>
          </w:p>
        </w:tc>
        <w:tc>
          <w:tcPr>
            <w:tcW w:w="3460" w:type="dxa"/>
            <w:tcBorders>
              <w:top w:val="nil"/>
              <w:left w:val="nil"/>
              <w:bottom w:val="nil"/>
              <w:right w:val="nil"/>
            </w:tcBorders>
            <w:shd w:val="clear" w:color="000000" w:fill="FFFFFF"/>
            <w:vAlign w:val="center"/>
            <w:hideMark/>
          </w:tcPr>
          <w:p w14:paraId="77E967AD" w14:textId="77777777" w:rsidR="0057235C" w:rsidRPr="0057235C" w:rsidRDefault="0057235C" w:rsidP="0057235C">
            <w:pPr>
              <w:rPr>
                <w:rFonts w:ascii="Tahoma" w:hAnsi="Tahoma" w:cs="Tahoma"/>
                <w:color w:val="000000"/>
                <w:sz w:val="22"/>
                <w:szCs w:val="22"/>
                <w:lang w:eastAsia="es-AR"/>
              </w:rPr>
            </w:pPr>
            <w:proofErr w:type="spellStart"/>
            <w:r w:rsidRPr="0057235C">
              <w:rPr>
                <w:rFonts w:ascii="Tahoma" w:hAnsi="Tahoma" w:cs="Tahoma"/>
                <w:color w:val="000000"/>
                <w:sz w:val="22"/>
                <w:szCs w:val="22"/>
                <w:lang w:eastAsia="es-AR"/>
              </w:rPr>
              <w:t>Credito</w:t>
            </w:r>
            <w:proofErr w:type="spellEnd"/>
            <w:r w:rsidRPr="0057235C">
              <w:rPr>
                <w:rFonts w:ascii="Tahoma" w:hAnsi="Tahoma" w:cs="Tahoma"/>
                <w:color w:val="000000"/>
                <w:sz w:val="22"/>
                <w:szCs w:val="22"/>
                <w:lang w:eastAsia="es-AR"/>
              </w:rPr>
              <w:t xml:space="preserve"> </w:t>
            </w:r>
            <w:proofErr w:type="spellStart"/>
            <w:r w:rsidRPr="0057235C">
              <w:rPr>
                <w:rFonts w:ascii="Tahoma" w:hAnsi="Tahoma" w:cs="Tahoma"/>
                <w:color w:val="000000"/>
                <w:sz w:val="22"/>
                <w:szCs w:val="22"/>
                <w:lang w:eastAsia="es-AR"/>
              </w:rPr>
              <w:t>Adic</w:t>
            </w:r>
            <w:proofErr w:type="spellEnd"/>
            <w:r w:rsidRPr="0057235C">
              <w:rPr>
                <w:rFonts w:ascii="Tahoma" w:hAnsi="Tahoma" w:cs="Tahoma"/>
                <w:color w:val="000000"/>
                <w:sz w:val="22"/>
                <w:szCs w:val="22"/>
                <w:lang w:eastAsia="es-AR"/>
              </w:rPr>
              <w:t>. p/Inc. Salarial</w:t>
            </w:r>
          </w:p>
        </w:tc>
        <w:tc>
          <w:tcPr>
            <w:tcW w:w="1640" w:type="dxa"/>
            <w:tcBorders>
              <w:top w:val="nil"/>
              <w:left w:val="nil"/>
              <w:bottom w:val="nil"/>
              <w:right w:val="nil"/>
            </w:tcBorders>
            <w:shd w:val="clear" w:color="000000" w:fill="FFFFFF"/>
            <w:vAlign w:val="center"/>
            <w:hideMark/>
          </w:tcPr>
          <w:p w14:paraId="503B5D12"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117.041.912.-</w:t>
            </w:r>
          </w:p>
        </w:tc>
        <w:tc>
          <w:tcPr>
            <w:tcW w:w="1504" w:type="dxa"/>
            <w:tcBorders>
              <w:top w:val="nil"/>
              <w:left w:val="nil"/>
              <w:bottom w:val="nil"/>
              <w:right w:val="nil"/>
            </w:tcBorders>
            <w:shd w:val="clear" w:color="000000" w:fill="FFFFFF"/>
            <w:vAlign w:val="center"/>
            <w:hideMark/>
          </w:tcPr>
          <w:p w14:paraId="106E53E2"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7394BE7E"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116.041.912.-</w:t>
            </w:r>
          </w:p>
        </w:tc>
      </w:tr>
      <w:tr w:rsidR="0057235C" w:rsidRPr="0057235C" w14:paraId="2A559D74" w14:textId="77777777" w:rsidTr="00071443">
        <w:trPr>
          <w:trHeight w:val="319"/>
        </w:trPr>
        <w:tc>
          <w:tcPr>
            <w:tcW w:w="1600" w:type="dxa"/>
            <w:tcBorders>
              <w:top w:val="nil"/>
              <w:left w:val="nil"/>
              <w:bottom w:val="nil"/>
              <w:right w:val="nil"/>
            </w:tcBorders>
            <w:shd w:val="clear" w:color="000000" w:fill="FFFFFF"/>
            <w:vAlign w:val="center"/>
            <w:hideMark/>
          </w:tcPr>
          <w:p w14:paraId="04056A85"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1-3-5-2-4-2</w:t>
            </w:r>
          </w:p>
        </w:tc>
        <w:tc>
          <w:tcPr>
            <w:tcW w:w="3460" w:type="dxa"/>
            <w:tcBorders>
              <w:top w:val="nil"/>
              <w:left w:val="nil"/>
              <w:bottom w:val="nil"/>
              <w:right w:val="nil"/>
            </w:tcBorders>
            <w:shd w:val="clear" w:color="000000" w:fill="FFFFFF"/>
            <w:vAlign w:val="center"/>
            <w:hideMark/>
          </w:tcPr>
          <w:p w14:paraId="5ED41661"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Carnavales Infantiles</w:t>
            </w:r>
          </w:p>
        </w:tc>
        <w:tc>
          <w:tcPr>
            <w:tcW w:w="1640" w:type="dxa"/>
            <w:tcBorders>
              <w:top w:val="nil"/>
              <w:left w:val="nil"/>
              <w:bottom w:val="nil"/>
              <w:right w:val="nil"/>
            </w:tcBorders>
            <w:shd w:val="clear" w:color="000000" w:fill="FFFFFF"/>
            <w:vAlign w:val="center"/>
            <w:hideMark/>
          </w:tcPr>
          <w:p w14:paraId="096B6B92"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3.000.000.-</w:t>
            </w:r>
          </w:p>
        </w:tc>
        <w:tc>
          <w:tcPr>
            <w:tcW w:w="1504" w:type="dxa"/>
            <w:tcBorders>
              <w:top w:val="nil"/>
              <w:left w:val="nil"/>
              <w:bottom w:val="nil"/>
              <w:right w:val="nil"/>
            </w:tcBorders>
            <w:shd w:val="clear" w:color="000000" w:fill="FFFFFF"/>
            <w:vAlign w:val="center"/>
            <w:hideMark/>
          </w:tcPr>
          <w:p w14:paraId="790A7BD4"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3.000.000.-</w:t>
            </w:r>
          </w:p>
        </w:tc>
        <w:tc>
          <w:tcPr>
            <w:tcW w:w="1820" w:type="dxa"/>
            <w:tcBorders>
              <w:top w:val="nil"/>
              <w:left w:val="nil"/>
              <w:bottom w:val="nil"/>
              <w:right w:val="nil"/>
            </w:tcBorders>
            <w:shd w:val="clear" w:color="000000" w:fill="FFFFFF"/>
            <w:vAlign w:val="center"/>
            <w:hideMark/>
          </w:tcPr>
          <w:p w14:paraId="223D7246"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0.00.-</w:t>
            </w:r>
          </w:p>
        </w:tc>
      </w:tr>
      <w:tr w:rsidR="0057235C" w:rsidRPr="0057235C" w14:paraId="3BA3A09B" w14:textId="77777777" w:rsidTr="00071443">
        <w:trPr>
          <w:trHeight w:val="300"/>
        </w:trPr>
        <w:tc>
          <w:tcPr>
            <w:tcW w:w="1600" w:type="dxa"/>
            <w:tcBorders>
              <w:top w:val="nil"/>
              <w:left w:val="nil"/>
              <w:bottom w:val="nil"/>
              <w:right w:val="nil"/>
            </w:tcBorders>
            <w:shd w:val="clear" w:color="000000" w:fill="FFFFFF"/>
            <w:vAlign w:val="center"/>
            <w:hideMark/>
          </w:tcPr>
          <w:p w14:paraId="3186438F" w14:textId="77777777" w:rsidR="0057235C" w:rsidRPr="0057235C" w:rsidRDefault="0057235C" w:rsidP="0057235C">
            <w:pPr>
              <w:rPr>
                <w:rFonts w:ascii="Tahoma" w:hAnsi="Tahoma" w:cs="Tahoma"/>
                <w:color w:val="000000"/>
                <w:sz w:val="22"/>
                <w:szCs w:val="22"/>
                <w:lang w:eastAsia="es-AR"/>
              </w:rPr>
            </w:pPr>
            <w:r w:rsidRPr="0057235C">
              <w:rPr>
                <w:rFonts w:ascii="Tahoma" w:hAnsi="Tahoma" w:cs="Tahoma"/>
                <w:color w:val="000000"/>
                <w:sz w:val="22"/>
                <w:szCs w:val="22"/>
                <w:lang w:eastAsia="es-AR"/>
              </w:rPr>
              <w:t> </w:t>
            </w:r>
          </w:p>
        </w:tc>
        <w:tc>
          <w:tcPr>
            <w:tcW w:w="5100" w:type="dxa"/>
            <w:gridSpan w:val="2"/>
            <w:tcBorders>
              <w:top w:val="nil"/>
              <w:left w:val="nil"/>
              <w:bottom w:val="nil"/>
              <w:right w:val="nil"/>
            </w:tcBorders>
            <w:shd w:val="clear" w:color="auto" w:fill="auto"/>
            <w:noWrap/>
            <w:vAlign w:val="bottom"/>
            <w:hideMark/>
          </w:tcPr>
          <w:p w14:paraId="06DA8551" w14:textId="77777777" w:rsidR="0057235C" w:rsidRPr="0057235C" w:rsidRDefault="0057235C" w:rsidP="0057235C">
            <w:pPr>
              <w:jc w:val="center"/>
              <w:rPr>
                <w:rFonts w:ascii="Tahoma" w:hAnsi="Tahoma" w:cs="Tahoma"/>
                <w:b/>
                <w:bCs/>
                <w:color w:val="000000"/>
                <w:sz w:val="22"/>
                <w:szCs w:val="22"/>
                <w:lang w:eastAsia="es-AR"/>
              </w:rPr>
            </w:pPr>
            <w:r w:rsidRPr="0057235C">
              <w:rPr>
                <w:rFonts w:ascii="Tahoma" w:hAnsi="Tahoma" w:cs="Tahoma"/>
                <w:b/>
                <w:bCs/>
                <w:color w:val="000000"/>
                <w:sz w:val="22"/>
                <w:szCs w:val="22"/>
                <w:lang w:eastAsia="es-AR"/>
              </w:rPr>
              <w:t>Total</w:t>
            </w:r>
          </w:p>
        </w:tc>
        <w:tc>
          <w:tcPr>
            <w:tcW w:w="1504" w:type="dxa"/>
            <w:tcBorders>
              <w:top w:val="nil"/>
              <w:left w:val="nil"/>
              <w:bottom w:val="nil"/>
              <w:right w:val="nil"/>
            </w:tcBorders>
            <w:shd w:val="clear" w:color="auto" w:fill="auto"/>
            <w:noWrap/>
            <w:vAlign w:val="bottom"/>
            <w:hideMark/>
          </w:tcPr>
          <w:p w14:paraId="08392907" w14:textId="77777777" w:rsidR="0057235C" w:rsidRPr="0057235C" w:rsidRDefault="0057235C" w:rsidP="0057235C">
            <w:pPr>
              <w:jc w:val="right"/>
              <w:rPr>
                <w:rFonts w:ascii="Tahoma" w:hAnsi="Tahoma" w:cs="Tahoma"/>
                <w:b/>
                <w:bCs/>
                <w:color w:val="000000"/>
                <w:sz w:val="22"/>
                <w:szCs w:val="22"/>
                <w:lang w:eastAsia="es-AR"/>
              </w:rPr>
            </w:pPr>
            <w:r w:rsidRPr="0057235C">
              <w:rPr>
                <w:rFonts w:ascii="Tahoma" w:hAnsi="Tahoma" w:cs="Tahoma"/>
                <w:b/>
                <w:bCs/>
                <w:color w:val="000000"/>
                <w:sz w:val="22"/>
                <w:szCs w:val="22"/>
                <w:lang w:eastAsia="es-AR"/>
              </w:rPr>
              <w:t>5.700.000.-</w:t>
            </w:r>
          </w:p>
        </w:tc>
        <w:tc>
          <w:tcPr>
            <w:tcW w:w="1820" w:type="dxa"/>
            <w:tcBorders>
              <w:top w:val="nil"/>
              <w:left w:val="nil"/>
              <w:bottom w:val="nil"/>
              <w:right w:val="nil"/>
            </w:tcBorders>
            <w:shd w:val="clear" w:color="000000" w:fill="FFFFFF"/>
            <w:vAlign w:val="center"/>
            <w:hideMark/>
          </w:tcPr>
          <w:p w14:paraId="13E7B8A7" w14:textId="77777777" w:rsidR="0057235C" w:rsidRPr="0057235C" w:rsidRDefault="0057235C" w:rsidP="0057235C">
            <w:pPr>
              <w:jc w:val="right"/>
              <w:rPr>
                <w:rFonts w:ascii="Tahoma" w:hAnsi="Tahoma" w:cs="Tahoma"/>
                <w:color w:val="000000"/>
                <w:sz w:val="22"/>
                <w:szCs w:val="22"/>
                <w:lang w:eastAsia="es-AR"/>
              </w:rPr>
            </w:pPr>
            <w:r w:rsidRPr="0057235C">
              <w:rPr>
                <w:rFonts w:ascii="Tahoma" w:hAnsi="Tahoma" w:cs="Tahoma"/>
                <w:color w:val="000000"/>
                <w:sz w:val="22"/>
                <w:szCs w:val="22"/>
                <w:lang w:eastAsia="es-AR"/>
              </w:rPr>
              <w:t> </w:t>
            </w:r>
          </w:p>
        </w:tc>
      </w:tr>
      <w:tr w:rsidR="0057235C" w:rsidRPr="0057235C" w14:paraId="19683BBF" w14:textId="77777777" w:rsidTr="00071443">
        <w:trPr>
          <w:trHeight w:val="300"/>
        </w:trPr>
        <w:tc>
          <w:tcPr>
            <w:tcW w:w="1600" w:type="dxa"/>
            <w:tcBorders>
              <w:top w:val="nil"/>
              <w:left w:val="nil"/>
              <w:bottom w:val="nil"/>
              <w:right w:val="nil"/>
            </w:tcBorders>
            <w:shd w:val="clear" w:color="auto" w:fill="auto"/>
            <w:noWrap/>
            <w:vAlign w:val="bottom"/>
            <w:hideMark/>
          </w:tcPr>
          <w:p w14:paraId="0F552E28" w14:textId="77777777" w:rsidR="0057235C" w:rsidRPr="0057235C" w:rsidRDefault="0057235C" w:rsidP="0057235C">
            <w:pPr>
              <w:rPr>
                <w:rFonts w:ascii="Calibri" w:hAnsi="Calibri" w:cs="Calibri"/>
                <w:color w:val="000000"/>
                <w:sz w:val="22"/>
                <w:szCs w:val="22"/>
                <w:lang w:eastAsia="es-AR"/>
              </w:rPr>
            </w:pPr>
          </w:p>
        </w:tc>
        <w:tc>
          <w:tcPr>
            <w:tcW w:w="3460" w:type="dxa"/>
            <w:tcBorders>
              <w:top w:val="nil"/>
              <w:left w:val="nil"/>
              <w:bottom w:val="nil"/>
              <w:right w:val="nil"/>
            </w:tcBorders>
            <w:shd w:val="clear" w:color="auto" w:fill="auto"/>
            <w:noWrap/>
            <w:vAlign w:val="bottom"/>
            <w:hideMark/>
          </w:tcPr>
          <w:p w14:paraId="51D871D2" w14:textId="77777777" w:rsidR="0057235C" w:rsidRPr="0057235C" w:rsidRDefault="0057235C" w:rsidP="0057235C">
            <w:pPr>
              <w:rPr>
                <w:rFonts w:ascii="Calibri" w:hAnsi="Calibri" w:cs="Calibri"/>
                <w:color w:val="000000"/>
                <w:sz w:val="22"/>
                <w:szCs w:val="22"/>
                <w:lang w:eastAsia="es-AR"/>
              </w:rPr>
            </w:pPr>
          </w:p>
        </w:tc>
        <w:tc>
          <w:tcPr>
            <w:tcW w:w="1640" w:type="dxa"/>
            <w:tcBorders>
              <w:top w:val="nil"/>
              <w:left w:val="nil"/>
              <w:bottom w:val="nil"/>
              <w:right w:val="nil"/>
            </w:tcBorders>
            <w:shd w:val="clear" w:color="auto" w:fill="auto"/>
            <w:noWrap/>
            <w:vAlign w:val="bottom"/>
            <w:hideMark/>
          </w:tcPr>
          <w:p w14:paraId="77937574" w14:textId="77777777" w:rsidR="0057235C" w:rsidRPr="0057235C" w:rsidRDefault="0057235C" w:rsidP="0057235C">
            <w:pPr>
              <w:rPr>
                <w:rFonts w:ascii="Calibri" w:hAnsi="Calibri" w:cs="Calibri"/>
                <w:color w:val="000000"/>
                <w:sz w:val="22"/>
                <w:szCs w:val="22"/>
                <w:lang w:eastAsia="es-AR"/>
              </w:rPr>
            </w:pPr>
          </w:p>
        </w:tc>
        <w:tc>
          <w:tcPr>
            <w:tcW w:w="1504" w:type="dxa"/>
            <w:tcBorders>
              <w:top w:val="nil"/>
              <w:left w:val="nil"/>
              <w:bottom w:val="nil"/>
              <w:right w:val="nil"/>
            </w:tcBorders>
            <w:shd w:val="clear" w:color="auto" w:fill="auto"/>
            <w:noWrap/>
            <w:vAlign w:val="bottom"/>
            <w:hideMark/>
          </w:tcPr>
          <w:p w14:paraId="6F0DE01E" w14:textId="77777777" w:rsidR="0057235C" w:rsidRPr="0057235C" w:rsidRDefault="0057235C" w:rsidP="0057235C">
            <w:pPr>
              <w:rPr>
                <w:rFonts w:ascii="Calibri" w:hAnsi="Calibri" w:cs="Calibri"/>
                <w:color w:val="000000"/>
                <w:sz w:val="22"/>
                <w:szCs w:val="22"/>
                <w:lang w:eastAsia="es-AR"/>
              </w:rPr>
            </w:pPr>
          </w:p>
        </w:tc>
        <w:tc>
          <w:tcPr>
            <w:tcW w:w="1820" w:type="dxa"/>
            <w:tcBorders>
              <w:top w:val="nil"/>
              <w:left w:val="nil"/>
              <w:bottom w:val="nil"/>
              <w:right w:val="nil"/>
            </w:tcBorders>
            <w:shd w:val="clear" w:color="auto" w:fill="auto"/>
            <w:noWrap/>
            <w:vAlign w:val="bottom"/>
            <w:hideMark/>
          </w:tcPr>
          <w:p w14:paraId="025BDE35" w14:textId="77777777" w:rsidR="0057235C" w:rsidRPr="0057235C" w:rsidRDefault="0057235C" w:rsidP="0057235C">
            <w:pPr>
              <w:rPr>
                <w:rFonts w:ascii="Calibri" w:hAnsi="Calibri" w:cs="Calibri"/>
                <w:color w:val="000000"/>
                <w:sz w:val="22"/>
                <w:szCs w:val="22"/>
                <w:lang w:eastAsia="es-AR"/>
              </w:rPr>
            </w:pPr>
          </w:p>
        </w:tc>
      </w:tr>
    </w:tbl>
    <w:p w14:paraId="4EC8D379" w14:textId="77777777" w:rsidR="0057235C" w:rsidRPr="0057235C" w:rsidRDefault="0057235C" w:rsidP="0057235C">
      <w:pPr>
        <w:rPr>
          <w:rFonts w:ascii="Tahoma" w:hAnsi="Tahoma" w:cs="Tahoma"/>
          <w:sz w:val="24"/>
          <w:szCs w:val="24"/>
        </w:rPr>
      </w:pPr>
    </w:p>
    <w:p w14:paraId="0965A592" w14:textId="77777777" w:rsidR="0057235C" w:rsidRPr="0057235C" w:rsidRDefault="0057235C" w:rsidP="0057235C">
      <w:pPr>
        <w:rPr>
          <w:rFonts w:ascii="Tahoma" w:hAnsi="Tahoma" w:cs="Tahoma"/>
          <w:sz w:val="24"/>
          <w:szCs w:val="24"/>
        </w:rPr>
      </w:pPr>
    </w:p>
    <w:p w14:paraId="1B8D9900" w14:textId="77777777" w:rsidR="0057235C" w:rsidRPr="0057235C" w:rsidRDefault="0057235C" w:rsidP="0057235C">
      <w:pPr>
        <w:rPr>
          <w:rFonts w:ascii="Tahoma" w:hAnsi="Tahoma" w:cs="Tahoma"/>
          <w:sz w:val="24"/>
          <w:szCs w:val="24"/>
        </w:rPr>
      </w:pPr>
    </w:p>
    <w:p w14:paraId="22334901" w14:textId="77777777" w:rsidR="0057235C" w:rsidRPr="0057235C" w:rsidRDefault="0057235C" w:rsidP="0057235C">
      <w:pPr>
        <w:rPr>
          <w:rFonts w:ascii="Tahoma" w:hAnsi="Tahoma" w:cs="Tahoma"/>
          <w:sz w:val="24"/>
          <w:szCs w:val="24"/>
        </w:rPr>
      </w:pPr>
    </w:p>
    <w:p w14:paraId="24846117" w14:textId="77777777" w:rsidR="0057235C" w:rsidRPr="0057235C" w:rsidRDefault="0057235C" w:rsidP="0057235C">
      <w:pPr>
        <w:spacing w:before="240" w:after="60"/>
        <w:outlineLvl w:val="7"/>
        <w:rPr>
          <w:rFonts w:ascii="Tahoma" w:hAnsi="Tahoma" w:cs="Tahoma"/>
          <w:b/>
          <w:iCs/>
          <w:sz w:val="24"/>
          <w:szCs w:val="24"/>
          <w:u w:val="single"/>
          <w:lang w:val="es-ES"/>
        </w:rPr>
      </w:pPr>
      <w:r w:rsidRPr="0057235C">
        <w:rPr>
          <w:rFonts w:ascii="Tahoma" w:hAnsi="Tahoma" w:cs="Tahoma"/>
          <w:b/>
          <w:iCs/>
          <w:sz w:val="24"/>
          <w:szCs w:val="24"/>
          <w:u w:val="single"/>
          <w:lang w:val="es-ES"/>
        </w:rPr>
        <w:t>Art. 2º.-</w:t>
      </w:r>
    </w:p>
    <w:p w14:paraId="058D6BE7" w14:textId="77777777" w:rsidR="0057235C" w:rsidRPr="0057235C" w:rsidRDefault="0057235C" w:rsidP="0057235C">
      <w:pPr>
        <w:jc w:val="both"/>
        <w:rPr>
          <w:rFonts w:ascii="Tahoma" w:hAnsi="Tahoma" w:cs="Tahoma"/>
          <w:sz w:val="24"/>
          <w:szCs w:val="24"/>
        </w:rPr>
      </w:pPr>
      <w:r w:rsidRPr="0057235C">
        <w:rPr>
          <w:rFonts w:ascii="Tahoma" w:hAnsi="Tahoma" w:cs="Tahoma"/>
          <w:sz w:val="24"/>
          <w:szCs w:val="24"/>
          <w:lang w:val="es-ES"/>
        </w:rPr>
        <w:t xml:space="preserve">            Con </w:t>
      </w:r>
      <w:r w:rsidRPr="0057235C">
        <w:rPr>
          <w:rFonts w:ascii="Tahoma" w:hAnsi="Tahoma" w:cs="Tahoma"/>
          <w:sz w:val="24"/>
          <w:szCs w:val="24"/>
        </w:rPr>
        <w:t>la presente modificación no se altera el monto del Presupuesto General de Gastos vigente que se mantiene en la suma de Pesos Mil Trescientos Cuarenta y Tres Millones Cuatrocientos Veinte Mil ($ 1.343.420.000.-).-</w:t>
      </w:r>
    </w:p>
    <w:p w14:paraId="1D712768" w14:textId="77777777" w:rsidR="0057235C" w:rsidRPr="0057235C" w:rsidRDefault="0057235C" w:rsidP="0057235C">
      <w:pPr>
        <w:jc w:val="both"/>
        <w:rPr>
          <w:rFonts w:ascii="Tahoma" w:hAnsi="Tahoma" w:cs="Tahoma"/>
          <w:sz w:val="24"/>
          <w:szCs w:val="24"/>
        </w:rPr>
      </w:pPr>
    </w:p>
    <w:p w14:paraId="190173E3" w14:textId="77777777" w:rsidR="0057235C" w:rsidRPr="0057235C" w:rsidRDefault="0057235C" w:rsidP="0057235C">
      <w:pPr>
        <w:jc w:val="both"/>
        <w:rPr>
          <w:rFonts w:ascii="Tahoma" w:hAnsi="Tahoma" w:cs="Tahoma"/>
          <w:b/>
          <w:sz w:val="24"/>
          <w:szCs w:val="24"/>
          <w:u w:val="single"/>
        </w:rPr>
      </w:pPr>
      <w:r w:rsidRPr="0057235C">
        <w:rPr>
          <w:rFonts w:ascii="Tahoma" w:hAnsi="Tahoma" w:cs="Tahoma"/>
          <w:b/>
          <w:sz w:val="24"/>
          <w:szCs w:val="24"/>
          <w:u w:val="single"/>
        </w:rPr>
        <w:t>Art. 3º.-</w:t>
      </w:r>
    </w:p>
    <w:p w14:paraId="67C77A4B" w14:textId="77777777" w:rsidR="0057235C" w:rsidRPr="0057235C" w:rsidRDefault="0057235C" w:rsidP="0057235C">
      <w:pPr>
        <w:jc w:val="both"/>
        <w:rPr>
          <w:rFonts w:ascii="Tahoma" w:hAnsi="Tahoma" w:cs="Tahoma"/>
          <w:sz w:val="24"/>
          <w:szCs w:val="24"/>
        </w:rPr>
      </w:pPr>
      <w:r w:rsidRPr="0057235C">
        <w:rPr>
          <w:rFonts w:ascii="Tahoma" w:hAnsi="Tahoma" w:cs="Tahoma"/>
          <w:sz w:val="24"/>
          <w:szCs w:val="24"/>
        </w:rPr>
        <w:t xml:space="preserve">             El presente Decreto será refrendado por el Secretario de Hacienda.-</w:t>
      </w:r>
    </w:p>
    <w:p w14:paraId="6AAB7D3D" w14:textId="77777777" w:rsidR="0057235C" w:rsidRPr="0057235C" w:rsidRDefault="0057235C" w:rsidP="0057235C">
      <w:pPr>
        <w:spacing w:before="240" w:after="60"/>
        <w:outlineLvl w:val="7"/>
        <w:rPr>
          <w:rFonts w:ascii="Tahoma" w:hAnsi="Tahoma" w:cs="Tahoma"/>
          <w:b/>
          <w:iCs/>
          <w:sz w:val="24"/>
          <w:szCs w:val="24"/>
          <w:u w:val="single"/>
        </w:rPr>
      </w:pPr>
      <w:r w:rsidRPr="0057235C">
        <w:rPr>
          <w:rFonts w:ascii="Tahoma" w:hAnsi="Tahoma" w:cs="Tahoma"/>
          <w:b/>
          <w:iCs/>
          <w:sz w:val="24"/>
          <w:szCs w:val="24"/>
          <w:u w:val="single"/>
        </w:rPr>
        <w:t>Art. 4º.-</w:t>
      </w:r>
    </w:p>
    <w:p w14:paraId="4FF07FE0" w14:textId="77777777" w:rsidR="0057235C" w:rsidRPr="0057235C" w:rsidRDefault="0057235C" w:rsidP="0057235C">
      <w:pPr>
        <w:rPr>
          <w:rFonts w:ascii="Tahoma" w:hAnsi="Tahoma" w:cs="Tahoma"/>
          <w:sz w:val="24"/>
          <w:szCs w:val="24"/>
        </w:rPr>
      </w:pPr>
      <w:r w:rsidRPr="0057235C">
        <w:rPr>
          <w:rFonts w:ascii="Tahoma" w:hAnsi="Tahoma" w:cs="Tahoma"/>
          <w:sz w:val="24"/>
          <w:szCs w:val="24"/>
        </w:rPr>
        <w:t xml:space="preserve">            Comuníquese, Publíquese, Protocolícese y Archívese.-</w:t>
      </w:r>
    </w:p>
    <w:p w14:paraId="586691BC" w14:textId="77777777" w:rsidR="0057235C" w:rsidRPr="0057235C" w:rsidRDefault="0057235C" w:rsidP="0057235C">
      <w:pPr>
        <w:rPr>
          <w:color w:val="FF0000"/>
        </w:rPr>
      </w:pPr>
    </w:p>
    <w:p w14:paraId="5F2E9190" w14:textId="77777777" w:rsidR="0057235C" w:rsidRPr="0057235C" w:rsidRDefault="0057235C" w:rsidP="0057235C">
      <w:pPr>
        <w:jc w:val="both"/>
        <w:rPr>
          <w:rFonts w:ascii="Tahoma" w:hAnsi="Tahoma" w:cs="Tahoma"/>
          <w:sz w:val="24"/>
        </w:rPr>
      </w:pPr>
    </w:p>
    <w:p w14:paraId="18931922" w14:textId="77777777" w:rsidR="0057235C" w:rsidRPr="0057235C" w:rsidRDefault="0057235C" w:rsidP="0057235C">
      <w:pPr>
        <w:jc w:val="both"/>
        <w:rPr>
          <w:rFonts w:ascii="Tahoma" w:hAnsi="Tahoma" w:cs="Tahoma"/>
          <w:sz w:val="24"/>
        </w:rPr>
      </w:pPr>
    </w:p>
    <w:p w14:paraId="5E37DC55" w14:textId="77777777" w:rsidR="0057235C" w:rsidRPr="0057235C" w:rsidRDefault="0057235C" w:rsidP="0057235C">
      <w:pPr>
        <w:jc w:val="both"/>
        <w:rPr>
          <w:rFonts w:ascii="Tahoma" w:hAnsi="Tahoma" w:cs="Tahoma"/>
          <w:sz w:val="24"/>
        </w:rPr>
      </w:pPr>
    </w:p>
    <w:p w14:paraId="200C7E73" w14:textId="77777777" w:rsidR="0057235C" w:rsidRPr="0057235C" w:rsidRDefault="0057235C" w:rsidP="0057235C">
      <w:pPr>
        <w:jc w:val="both"/>
        <w:rPr>
          <w:rFonts w:ascii="Tahoma" w:hAnsi="Tahoma" w:cs="Tahoma"/>
          <w:sz w:val="24"/>
        </w:rPr>
      </w:pPr>
    </w:p>
    <w:p w14:paraId="1A5BC5E4" w14:textId="77777777" w:rsidR="0057235C" w:rsidRPr="0057235C" w:rsidRDefault="0057235C" w:rsidP="0057235C">
      <w:pPr>
        <w:jc w:val="both"/>
        <w:rPr>
          <w:rFonts w:ascii="Verdana" w:hAnsi="Verdana"/>
          <w:sz w:val="24"/>
          <w:u w:val="single"/>
        </w:rPr>
      </w:pPr>
    </w:p>
    <w:p w14:paraId="1EAE0571" w14:textId="77777777" w:rsidR="0094599C" w:rsidRPr="0094599C" w:rsidRDefault="0094599C" w:rsidP="0094599C">
      <w:pPr>
        <w:jc w:val="center"/>
        <w:rPr>
          <w:rFonts w:ascii="Verdana" w:hAnsi="Verdana"/>
          <w:b/>
          <w:sz w:val="36"/>
          <w:szCs w:val="36"/>
          <w:u w:val="single"/>
        </w:rPr>
      </w:pPr>
    </w:p>
    <w:p w14:paraId="15137507" w14:textId="77777777" w:rsidR="0094599C" w:rsidRPr="0094599C" w:rsidRDefault="0094599C" w:rsidP="0094599C">
      <w:pPr>
        <w:jc w:val="center"/>
        <w:rPr>
          <w:rFonts w:ascii="Verdana" w:hAnsi="Verdana"/>
          <w:b/>
          <w:sz w:val="36"/>
          <w:szCs w:val="36"/>
          <w:u w:val="single"/>
          <w:lang w:val="es-ES"/>
        </w:rPr>
      </w:pPr>
    </w:p>
    <w:p w14:paraId="267D5121" w14:textId="77777777" w:rsidR="0094599C" w:rsidRPr="0094599C" w:rsidRDefault="0094599C" w:rsidP="0094599C">
      <w:pPr>
        <w:jc w:val="center"/>
        <w:rPr>
          <w:rFonts w:ascii="Verdana" w:hAnsi="Verdana"/>
          <w:b/>
          <w:sz w:val="36"/>
          <w:szCs w:val="36"/>
          <w:u w:val="single"/>
          <w:lang w:val="es-ES"/>
        </w:rPr>
      </w:pPr>
    </w:p>
    <w:p w14:paraId="309E32AF" w14:textId="77777777" w:rsidR="0094599C" w:rsidRPr="0094599C" w:rsidRDefault="0094599C" w:rsidP="0094599C">
      <w:pPr>
        <w:jc w:val="center"/>
        <w:rPr>
          <w:rFonts w:ascii="Verdana" w:hAnsi="Verdana"/>
          <w:b/>
          <w:sz w:val="36"/>
          <w:szCs w:val="36"/>
          <w:u w:val="single"/>
          <w:lang w:val="es-ES"/>
        </w:rPr>
      </w:pPr>
    </w:p>
    <w:p w14:paraId="400B394B" w14:textId="77777777" w:rsidR="0094599C" w:rsidRPr="0094599C" w:rsidRDefault="0094599C" w:rsidP="0094599C">
      <w:pPr>
        <w:jc w:val="center"/>
        <w:rPr>
          <w:rFonts w:ascii="Verdana" w:hAnsi="Verdana"/>
          <w:b/>
          <w:sz w:val="36"/>
          <w:szCs w:val="36"/>
          <w:u w:val="single"/>
          <w:lang w:val="es-ES"/>
        </w:rPr>
      </w:pPr>
    </w:p>
    <w:p w14:paraId="09A1C44C" w14:textId="77777777" w:rsidR="0094599C" w:rsidRPr="0094599C" w:rsidRDefault="0094599C" w:rsidP="0094599C">
      <w:pPr>
        <w:jc w:val="center"/>
        <w:rPr>
          <w:rFonts w:ascii="Verdana" w:hAnsi="Verdana"/>
          <w:b/>
          <w:sz w:val="36"/>
          <w:szCs w:val="36"/>
          <w:u w:val="single"/>
          <w:lang w:val="es-ES"/>
        </w:rPr>
      </w:pPr>
    </w:p>
    <w:p w14:paraId="1DF4471E" w14:textId="77777777" w:rsidR="0094599C" w:rsidRPr="0094599C" w:rsidRDefault="0094599C" w:rsidP="0094599C">
      <w:pPr>
        <w:jc w:val="center"/>
        <w:rPr>
          <w:rFonts w:ascii="Verdana" w:hAnsi="Verdana"/>
          <w:b/>
          <w:sz w:val="36"/>
          <w:szCs w:val="36"/>
          <w:u w:val="single"/>
          <w:lang w:val="es-ES"/>
        </w:rPr>
      </w:pPr>
    </w:p>
    <w:p w14:paraId="3F590385" w14:textId="77777777" w:rsidR="0094599C" w:rsidRPr="0094599C" w:rsidRDefault="0094599C" w:rsidP="0094599C">
      <w:pPr>
        <w:jc w:val="center"/>
        <w:rPr>
          <w:rFonts w:ascii="Verdana" w:hAnsi="Verdana"/>
          <w:b/>
          <w:sz w:val="36"/>
          <w:szCs w:val="36"/>
          <w:u w:val="single"/>
          <w:lang w:val="es-ES"/>
        </w:rPr>
      </w:pPr>
    </w:p>
    <w:p w14:paraId="28BD716B" w14:textId="06B4ED77" w:rsidR="0094599C" w:rsidRDefault="0094599C" w:rsidP="0094599C"/>
    <w:p w14:paraId="6606AEAB" w14:textId="2967B80E" w:rsidR="0094599C" w:rsidRDefault="0094599C" w:rsidP="0094599C"/>
    <w:p w14:paraId="0B0CB413" w14:textId="0164FF38" w:rsidR="0094599C" w:rsidRDefault="0094599C" w:rsidP="0094599C"/>
    <w:p w14:paraId="1A9FB14E" w14:textId="7B61CC62" w:rsidR="0094599C" w:rsidRDefault="0094599C" w:rsidP="0094599C"/>
    <w:p w14:paraId="71EAC924" w14:textId="57336423" w:rsidR="0094599C" w:rsidRDefault="0094599C" w:rsidP="0094599C"/>
    <w:p w14:paraId="69956881" w14:textId="23D71C3E" w:rsidR="0094599C" w:rsidRDefault="0094599C" w:rsidP="0094599C"/>
    <w:p w14:paraId="0E634846" w14:textId="11D85F6D" w:rsidR="0094599C" w:rsidRDefault="0094599C" w:rsidP="0094599C"/>
    <w:p w14:paraId="34D1A2B4" w14:textId="46A87043" w:rsidR="0094599C" w:rsidRDefault="0094599C" w:rsidP="0094599C"/>
    <w:p w14:paraId="46E78724" w14:textId="3B3850E3" w:rsidR="0057235C" w:rsidRDefault="0057235C" w:rsidP="0094599C"/>
    <w:p w14:paraId="7A83E203" w14:textId="30828D38" w:rsidR="0057235C" w:rsidRDefault="0057235C" w:rsidP="0094599C"/>
    <w:p w14:paraId="1B706833" w14:textId="425A319D" w:rsidR="0057235C" w:rsidRDefault="0057235C" w:rsidP="0094599C"/>
    <w:p w14:paraId="192E19A5" w14:textId="189A9EF8" w:rsidR="0057235C" w:rsidRDefault="0057235C" w:rsidP="0094599C"/>
    <w:p w14:paraId="7ED14344" w14:textId="3D0E8A3B" w:rsidR="0057235C" w:rsidRDefault="0057235C" w:rsidP="0094599C"/>
    <w:p w14:paraId="71D9BD17" w14:textId="49381C62" w:rsidR="0057235C" w:rsidRDefault="0057235C" w:rsidP="0094599C"/>
    <w:p w14:paraId="08A5AD5A" w14:textId="56F80FB0" w:rsidR="0057235C" w:rsidRDefault="0057235C" w:rsidP="0094599C"/>
    <w:p w14:paraId="22440DC7" w14:textId="27D15014" w:rsidR="0057235C" w:rsidRDefault="0057235C" w:rsidP="0094599C"/>
    <w:p w14:paraId="23F9DF5E" w14:textId="43FAD34B" w:rsidR="0057235C" w:rsidRDefault="0057235C" w:rsidP="0094599C"/>
    <w:p w14:paraId="0888BC4A" w14:textId="77777777" w:rsidR="0057235C" w:rsidRDefault="0057235C" w:rsidP="0094599C"/>
    <w:p w14:paraId="7B0379C5" w14:textId="77777777" w:rsidR="0094599C" w:rsidRDefault="0094599C" w:rsidP="0094599C"/>
    <w:p w14:paraId="6DA56E1A" w14:textId="7E7DD354" w:rsidR="0094599C" w:rsidRDefault="0094599C" w:rsidP="0094599C"/>
    <w:p w14:paraId="3C212F55" w14:textId="77777777" w:rsidR="0094599C" w:rsidRPr="0094599C" w:rsidRDefault="0094599C" w:rsidP="0094599C"/>
    <w:p w14:paraId="7CACD346" w14:textId="30216BAD" w:rsidR="00B34202" w:rsidRPr="00A330FE" w:rsidRDefault="00B34202" w:rsidP="00B34202">
      <w:pPr>
        <w:pStyle w:val="Ttulo5"/>
        <w:jc w:val="center"/>
        <w:rPr>
          <w:rFonts w:ascii="Tahoma" w:hAnsi="Tahoma" w:cs="Tahoma"/>
          <w:b w:val="0"/>
          <w:szCs w:val="24"/>
        </w:rPr>
      </w:pPr>
      <w:r w:rsidRPr="00A330FE">
        <w:rPr>
          <w:rFonts w:ascii="Tahoma" w:hAnsi="Tahoma" w:cs="Tahoma"/>
          <w:b w:val="0"/>
          <w:szCs w:val="24"/>
        </w:rPr>
        <w:t>Teléfonos Útiles</w:t>
      </w:r>
    </w:p>
    <w:p w14:paraId="0D323066" w14:textId="77777777" w:rsidR="00B34202" w:rsidRPr="00A330FE" w:rsidRDefault="00B34202" w:rsidP="00B34202">
      <w:pPr>
        <w:rPr>
          <w:rFonts w:ascii="Tahoma" w:hAnsi="Tahoma" w:cs="Tahoma"/>
          <w:sz w:val="24"/>
          <w:szCs w:val="24"/>
        </w:rPr>
      </w:pPr>
    </w:p>
    <w:p w14:paraId="59777838"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Salud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644500</w:t>
      </w:r>
    </w:p>
    <w:p w14:paraId="574BDAE7"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Seguridad Ciudadana</w:t>
      </w:r>
      <w:r w:rsidRPr="00A330FE">
        <w:rPr>
          <w:rFonts w:ascii="Tahoma" w:hAnsi="Tahoma" w:cs="Tahoma"/>
          <w:sz w:val="24"/>
          <w:szCs w:val="24"/>
        </w:rPr>
        <w:tab/>
      </w:r>
      <w:r w:rsidRPr="00A330FE">
        <w:rPr>
          <w:rFonts w:ascii="Tahoma" w:hAnsi="Tahoma" w:cs="Tahoma"/>
          <w:sz w:val="24"/>
          <w:szCs w:val="24"/>
        </w:rPr>
        <w:tab/>
        <w:t>644400</w:t>
      </w:r>
    </w:p>
    <w:p w14:paraId="1419B29A"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Policía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438143</w:t>
      </w:r>
    </w:p>
    <w:p w14:paraId="38E579E4"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Bomberos Voluntarios</w:t>
      </w:r>
      <w:r w:rsidRPr="00A330FE">
        <w:rPr>
          <w:rFonts w:ascii="Tahoma" w:hAnsi="Tahoma" w:cs="Tahoma"/>
          <w:sz w:val="24"/>
          <w:szCs w:val="24"/>
        </w:rPr>
        <w:tab/>
      </w:r>
      <w:r w:rsidRPr="00A330FE">
        <w:rPr>
          <w:rFonts w:ascii="Tahoma" w:hAnsi="Tahoma" w:cs="Tahoma"/>
          <w:sz w:val="24"/>
          <w:szCs w:val="24"/>
        </w:rPr>
        <w:tab/>
        <w:t>644428</w:t>
      </w:r>
    </w:p>
    <w:p w14:paraId="5681DF4B"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Cooperativa de Agua</w:t>
      </w:r>
      <w:r w:rsidRPr="00A330FE">
        <w:rPr>
          <w:rFonts w:ascii="Tahoma" w:hAnsi="Tahoma" w:cs="Tahoma"/>
          <w:sz w:val="24"/>
          <w:szCs w:val="24"/>
        </w:rPr>
        <w:tab/>
      </w:r>
      <w:r w:rsidRPr="00A330FE">
        <w:rPr>
          <w:rFonts w:ascii="Tahoma" w:hAnsi="Tahoma" w:cs="Tahoma"/>
          <w:sz w:val="24"/>
          <w:szCs w:val="24"/>
        </w:rPr>
        <w:tab/>
        <w:t>491364</w:t>
      </w:r>
    </w:p>
    <w:p w14:paraId="4F60145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Cultura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644.008</w:t>
      </w:r>
    </w:p>
    <w:p w14:paraId="33F839A0"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Rentas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595437</w:t>
      </w:r>
    </w:p>
    <w:p w14:paraId="54C76C9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Desarrollo Social</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644040</w:t>
      </w:r>
    </w:p>
    <w:p w14:paraId="019CCE6C" w14:textId="77777777" w:rsidR="00B34202" w:rsidRPr="00A330FE" w:rsidRDefault="00B34202" w:rsidP="009D5388">
      <w:pPr>
        <w:numPr>
          <w:ilvl w:val="0"/>
          <w:numId w:val="2"/>
        </w:numPr>
        <w:rPr>
          <w:rFonts w:ascii="Tahoma" w:hAnsi="Tahoma" w:cs="Tahoma"/>
          <w:sz w:val="24"/>
          <w:szCs w:val="24"/>
        </w:rPr>
      </w:pPr>
      <w:proofErr w:type="spellStart"/>
      <w:r w:rsidRPr="00A330FE">
        <w:rPr>
          <w:rFonts w:ascii="Tahoma" w:hAnsi="Tahoma" w:cs="Tahoma"/>
          <w:sz w:val="24"/>
          <w:szCs w:val="24"/>
        </w:rPr>
        <w:t>Ipem</w:t>
      </w:r>
      <w:proofErr w:type="spellEnd"/>
      <w:r w:rsidRPr="00A330FE">
        <w:rPr>
          <w:rFonts w:ascii="Tahoma" w:hAnsi="Tahoma" w:cs="Tahoma"/>
          <w:sz w:val="24"/>
          <w:szCs w:val="24"/>
        </w:rPr>
        <w:t xml:space="preserve"> 317</w:t>
      </w:r>
      <w:r w:rsidRPr="00A330FE">
        <w:rPr>
          <w:rFonts w:ascii="Tahoma" w:hAnsi="Tahoma" w:cs="Tahoma"/>
          <w:sz w:val="24"/>
          <w:szCs w:val="24"/>
        </w:rPr>
        <w:tab/>
      </w:r>
      <w:r w:rsidRPr="00A330FE">
        <w:rPr>
          <w:rFonts w:ascii="Tahoma" w:hAnsi="Tahoma" w:cs="Tahoma"/>
          <w:sz w:val="24"/>
          <w:szCs w:val="24"/>
        </w:rPr>
        <w:tab/>
      </w:r>
      <w:r w:rsidR="00E70B4B" w:rsidRPr="00A330FE">
        <w:rPr>
          <w:rFonts w:ascii="Tahoma" w:hAnsi="Tahoma" w:cs="Tahoma"/>
          <w:sz w:val="24"/>
          <w:szCs w:val="24"/>
        </w:rPr>
        <w:tab/>
      </w:r>
      <w:r w:rsidR="00E70B4B" w:rsidRPr="00A330FE">
        <w:rPr>
          <w:rFonts w:ascii="Tahoma" w:hAnsi="Tahoma" w:cs="Tahoma"/>
          <w:sz w:val="24"/>
          <w:szCs w:val="24"/>
        </w:rPr>
        <w:tab/>
        <w:t>439210</w:t>
      </w:r>
    </w:p>
    <w:p w14:paraId="77A7AD3E"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Escuela Primaria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438149</w:t>
      </w:r>
    </w:p>
    <w:p w14:paraId="76AE2393"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de Jubilados </w:t>
      </w:r>
      <w:r w:rsidRPr="00A330FE">
        <w:rPr>
          <w:rFonts w:ascii="Tahoma" w:hAnsi="Tahoma" w:cs="Tahoma"/>
          <w:sz w:val="24"/>
          <w:szCs w:val="24"/>
        </w:rPr>
        <w:tab/>
      </w:r>
      <w:r w:rsidRPr="00A330FE">
        <w:rPr>
          <w:rFonts w:ascii="Tahoma" w:hAnsi="Tahoma" w:cs="Tahoma"/>
          <w:sz w:val="24"/>
          <w:szCs w:val="24"/>
        </w:rPr>
        <w:tab/>
        <w:t>486139</w:t>
      </w:r>
    </w:p>
    <w:p w14:paraId="1197B41E" w14:textId="77777777" w:rsidR="009D5388" w:rsidRPr="00A330FE" w:rsidRDefault="009D5388" w:rsidP="009D5388">
      <w:pPr>
        <w:numPr>
          <w:ilvl w:val="0"/>
          <w:numId w:val="2"/>
        </w:numPr>
        <w:rPr>
          <w:rFonts w:ascii="Tahoma" w:hAnsi="Tahoma" w:cs="Tahoma"/>
          <w:sz w:val="24"/>
          <w:szCs w:val="24"/>
        </w:rPr>
      </w:pPr>
      <w:proofErr w:type="spellStart"/>
      <w:r w:rsidRPr="00A330FE">
        <w:rPr>
          <w:rFonts w:ascii="Tahoma" w:hAnsi="Tahoma" w:cs="Tahoma"/>
          <w:sz w:val="24"/>
          <w:szCs w:val="24"/>
        </w:rPr>
        <w:t>Guarderia</w:t>
      </w:r>
      <w:proofErr w:type="spellEnd"/>
      <w:r w:rsidRPr="00A330FE">
        <w:rPr>
          <w:rFonts w:ascii="Tahoma" w:hAnsi="Tahoma" w:cs="Tahoma"/>
          <w:sz w:val="24"/>
          <w:szCs w:val="24"/>
        </w:rPr>
        <w:t xml:space="preserve">                                   595220</w:t>
      </w:r>
    </w:p>
    <w:p w14:paraId="03E5A42A" w14:textId="77777777" w:rsidR="00B34202" w:rsidRPr="00A330FE" w:rsidRDefault="00B34202" w:rsidP="009D5388">
      <w:pPr>
        <w:ind w:left="720"/>
        <w:rPr>
          <w:rFonts w:ascii="Tahoma" w:hAnsi="Tahoma" w:cs="Tahoma"/>
          <w:sz w:val="24"/>
          <w:szCs w:val="24"/>
        </w:rPr>
      </w:pP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p>
    <w:p w14:paraId="1BD79AC1" w14:textId="77777777" w:rsidR="00B34202" w:rsidRPr="00A330FE" w:rsidRDefault="00B34202" w:rsidP="00B34202">
      <w:pPr>
        <w:pBdr>
          <w:bar w:val="thinThickSmallGap" w:sz="24" w:color="auto"/>
        </w:pBdr>
        <w:jc w:val="right"/>
        <w:rPr>
          <w:rFonts w:ascii="Tahoma" w:hAnsi="Tahoma" w:cs="Tahoma"/>
          <w:sz w:val="24"/>
          <w:szCs w:val="24"/>
        </w:rPr>
      </w:pPr>
    </w:p>
    <w:p w14:paraId="39589A22" w14:textId="77777777" w:rsidR="00B34202" w:rsidRPr="00A330FE" w:rsidRDefault="00B34202" w:rsidP="00B34202">
      <w:pPr>
        <w:pBdr>
          <w:bar w:val="thinThickSmallGap" w:sz="24" w:color="auto"/>
        </w:pBdr>
        <w:jc w:val="right"/>
        <w:rPr>
          <w:rFonts w:ascii="Tahoma" w:hAnsi="Tahoma" w:cs="Tahoma"/>
          <w:sz w:val="24"/>
          <w:szCs w:val="24"/>
        </w:rPr>
      </w:pPr>
    </w:p>
    <w:p w14:paraId="171DD0C9" w14:textId="77777777" w:rsidR="00B34202" w:rsidRPr="00A330FE" w:rsidRDefault="00B34202" w:rsidP="00B34202">
      <w:pPr>
        <w:pBdr>
          <w:bar w:val="thinThickSmallGap" w:sz="24" w:color="auto"/>
        </w:pBdr>
        <w:jc w:val="right"/>
        <w:rPr>
          <w:rFonts w:ascii="Tahoma" w:hAnsi="Tahoma" w:cs="Tahoma"/>
          <w:sz w:val="24"/>
          <w:szCs w:val="24"/>
        </w:rPr>
      </w:pPr>
    </w:p>
    <w:p w14:paraId="6DDF7EF7" w14:textId="77777777" w:rsidR="00B34202" w:rsidRPr="00A330FE" w:rsidRDefault="00B34202" w:rsidP="00B34202">
      <w:pPr>
        <w:pBdr>
          <w:bar w:val="thinThickSmallGap" w:sz="24" w:color="auto"/>
        </w:pBdr>
        <w:jc w:val="right"/>
        <w:rPr>
          <w:rFonts w:ascii="Tahoma" w:hAnsi="Tahoma" w:cs="Tahoma"/>
          <w:sz w:val="24"/>
          <w:szCs w:val="24"/>
        </w:rPr>
      </w:pPr>
    </w:p>
    <w:p w14:paraId="3216C2AA" w14:textId="77777777" w:rsidR="00B34202" w:rsidRPr="00A330FE" w:rsidRDefault="00B34202" w:rsidP="00B34202">
      <w:pPr>
        <w:pBdr>
          <w:bar w:val="thinThickSmallGap" w:sz="24" w:color="auto"/>
        </w:pBdr>
        <w:jc w:val="right"/>
        <w:rPr>
          <w:rFonts w:ascii="Tahoma" w:hAnsi="Tahoma" w:cs="Tahoma"/>
          <w:sz w:val="24"/>
          <w:szCs w:val="24"/>
        </w:rPr>
      </w:pPr>
    </w:p>
    <w:p w14:paraId="2E36D431" w14:textId="77777777" w:rsidR="00B34202" w:rsidRPr="00A330FE" w:rsidRDefault="00B34202" w:rsidP="00B34202">
      <w:pPr>
        <w:pBdr>
          <w:bar w:val="thinThickSmallGap" w:sz="24" w:color="auto"/>
        </w:pBdr>
        <w:jc w:val="right"/>
        <w:rPr>
          <w:rFonts w:ascii="Tahoma" w:hAnsi="Tahoma" w:cs="Tahoma"/>
          <w:sz w:val="24"/>
          <w:szCs w:val="24"/>
        </w:rPr>
      </w:pPr>
    </w:p>
    <w:p w14:paraId="08772CE0" w14:textId="77777777" w:rsidR="00B34202" w:rsidRPr="00A330FE" w:rsidRDefault="00B34202" w:rsidP="00B34202">
      <w:pPr>
        <w:pBdr>
          <w:bar w:val="thinThickSmallGap" w:sz="24" w:color="auto"/>
        </w:pBdr>
        <w:jc w:val="right"/>
        <w:rPr>
          <w:rFonts w:ascii="Tahoma" w:hAnsi="Tahoma" w:cs="Tahoma"/>
          <w:sz w:val="24"/>
          <w:szCs w:val="24"/>
        </w:rPr>
      </w:pPr>
    </w:p>
    <w:p w14:paraId="5F015561" w14:textId="77777777" w:rsidR="00B34202" w:rsidRPr="00A330FE" w:rsidRDefault="00B34202" w:rsidP="00B34202">
      <w:pPr>
        <w:pBdr>
          <w:bar w:val="thinThickSmallGap" w:sz="24" w:color="auto"/>
        </w:pBdr>
        <w:jc w:val="right"/>
        <w:rPr>
          <w:rFonts w:ascii="Tahoma" w:hAnsi="Tahoma" w:cs="Tahoma"/>
          <w:sz w:val="24"/>
          <w:szCs w:val="24"/>
        </w:rPr>
      </w:pPr>
    </w:p>
    <w:p w14:paraId="5135596E" w14:textId="77777777" w:rsidR="00B34202" w:rsidRPr="00A330FE" w:rsidRDefault="00B34202" w:rsidP="00B34202">
      <w:pPr>
        <w:pBdr>
          <w:bar w:val="thinThickSmallGap" w:sz="24" w:color="auto"/>
        </w:pBdr>
        <w:jc w:val="right"/>
        <w:rPr>
          <w:rFonts w:ascii="Tahoma" w:hAnsi="Tahoma" w:cs="Tahoma"/>
          <w:sz w:val="24"/>
          <w:szCs w:val="24"/>
        </w:rPr>
      </w:pPr>
    </w:p>
    <w:p w14:paraId="06B4C015" w14:textId="77777777" w:rsidR="00B34202" w:rsidRPr="00A330FE" w:rsidRDefault="00B34202" w:rsidP="00B34202">
      <w:pPr>
        <w:pBdr>
          <w:bar w:val="thinThickSmallGap" w:sz="24" w:color="auto"/>
        </w:pBdr>
        <w:jc w:val="right"/>
        <w:rPr>
          <w:rFonts w:ascii="Tahoma" w:hAnsi="Tahoma" w:cs="Tahoma"/>
          <w:sz w:val="24"/>
          <w:szCs w:val="24"/>
        </w:rPr>
      </w:pPr>
    </w:p>
    <w:p w14:paraId="5F39A76A" w14:textId="77777777" w:rsidR="00B34202" w:rsidRPr="00A330FE" w:rsidRDefault="00B34202" w:rsidP="00B34202">
      <w:pPr>
        <w:pBdr>
          <w:bar w:val="thinThickSmallGap" w:sz="24" w:color="auto"/>
        </w:pBdr>
        <w:jc w:val="right"/>
        <w:rPr>
          <w:rFonts w:ascii="Tahoma" w:hAnsi="Tahoma" w:cs="Tahoma"/>
          <w:sz w:val="24"/>
          <w:szCs w:val="24"/>
        </w:rPr>
      </w:pPr>
    </w:p>
    <w:p w14:paraId="41D879C8" w14:textId="77777777" w:rsidR="00B34202" w:rsidRPr="00A330FE" w:rsidRDefault="00B34202" w:rsidP="00B34202">
      <w:pPr>
        <w:jc w:val="right"/>
        <w:rPr>
          <w:rFonts w:ascii="Tahoma" w:hAnsi="Tahoma" w:cs="Tahoma"/>
          <w:sz w:val="24"/>
          <w:szCs w:val="24"/>
        </w:rPr>
      </w:pPr>
    </w:p>
    <w:p w14:paraId="28C4B331" w14:textId="77777777" w:rsidR="00B34202" w:rsidRPr="00A330FE" w:rsidRDefault="00B34202" w:rsidP="00B34202">
      <w:pPr>
        <w:jc w:val="right"/>
        <w:rPr>
          <w:rFonts w:ascii="Tahoma" w:hAnsi="Tahoma" w:cs="Tahoma"/>
          <w:sz w:val="24"/>
          <w:szCs w:val="24"/>
        </w:rPr>
      </w:pPr>
      <w:bookmarkStart w:id="0" w:name="_GoBack"/>
      <w:bookmarkEnd w:id="0"/>
    </w:p>
    <w:p w14:paraId="1D1B27DC" w14:textId="77777777" w:rsidR="00B34202" w:rsidRPr="00A330FE" w:rsidRDefault="00B34202" w:rsidP="00B34202">
      <w:pPr>
        <w:jc w:val="center"/>
        <w:rPr>
          <w:rFonts w:ascii="Tahoma" w:hAnsi="Tahoma" w:cs="Tahoma"/>
          <w:sz w:val="24"/>
          <w:szCs w:val="24"/>
        </w:rPr>
      </w:pPr>
    </w:p>
    <w:p w14:paraId="35D4DA38" w14:textId="77777777" w:rsidR="00B34202" w:rsidRPr="00A330FE" w:rsidRDefault="00B34202" w:rsidP="00B34202">
      <w:pPr>
        <w:jc w:val="center"/>
        <w:rPr>
          <w:rFonts w:ascii="Tahoma" w:hAnsi="Tahoma" w:cs="Tahoma"/>
          <w:sz w:val="24"/>
          <w:szCs w:val="24"/>
        </w:rPr>
      </w:pPr>
    </w:p>
    <w:p w14:paraId="41C47222" w14:textId="77777777" w:rsidR="00936462" w:rsidRPr="00A330FE" w:rsidRDefault="00936462" w:rsidP="00B34202">
      <w:pPr>
        <w:jc w:val="right"/>
        <w:rPr>
          <w:rFonts w:ascii="Tahoma" w:hAnsi="Tahoma" w:cs="Tahoma"/>
          <w:sz w:val="24"/>
          <w:szCs w:val="24"/>
        </w:rPr>
      </w:pPr>
    </w:p>
    <w:p w14:paraId="285B4963" w14:textId="77777777" w:rsidR="00936462" w:rsidRPr="00A330FE" w:rsidRDefault="00936462" w:rsidP="00B34202">
      <w:pPr>
        <w:jc w:val="right"/>
        <w:rPr>
          <w:rFonts w:ascii="Tahoma" w:hAnsi="Tahoma" w:cs="Tahoma"/>
          <w:sz w:val="24"/>
          <w:szCs w:val="24"/>
        </w:rPr>
      </w:pPr>
    </w:p>
    <w:p w14:paraId="511B15EF" w14:textId="77777777" w:rsidR="00936462" w:rsidRDefault="00936462" w:rsidP="00B34202">
      <w:pPr>
        <w:jc w:val="right"/>
        <w:rPr>
          <w:rFonts w:ascii="Tahoma" w:hAnsi="Tahoma" w:cs="Tahoma"/>
          <w:sz w:val="24"/>
          <w:szCs w:val="24"/>
        </w:rPr>
      </w:pPr>
    </w:p>
    <w:p w14:paraId="172549CB" w14:textId="77777777" w:rsidR="00A330FE" w:rsidRDefault="00A330FE" w:rsidP="00B34202">
      <w:pPr>
        <w:jc w:val="right"/>
        <w:rPr>
          <w:rFonts w:ascii="Tahoma" w:hAnsi="Tahoma" w:cs="Tahoma"/>
          <w:sz w:val="24"/>
          <w:szCs w:val="24"/>
        </w:rPr>
      </w:pPr>
    </w:p>
    <w:p w14:paraId="0C8CADAB" w14:textId="77777777" w:rsidR="00A330FE" w:rsidRDefault="00A330FE" w:rsidP="00B34202">
      <w:pPr>
        <w:jc w:val="right"/>
        <w:rPr>
          <w:rFonts w:ascii="Tahoma" w:hAnsi="Tahoma" w:cs="Tahoma"/>
          <w:sz w:val="24"/>
          <w:szCs w:val="24"/>
        </w:rPr>
      </w:pPr>
    </w:p>
    <w:p w14:paraId="0BEF2016" w14:textId="77777777" w:rsidR="00A330FE" w:rsidRDefault="00A330FE" w:rsidP="00B34202">
      <w:pPr>
        <w:jc w:val="right"/>
        <w:rPr>
          <w:rFonts w:ascii="Tahoma" w:hAnsi="Tahoma" w:cs="Tahoma"/>
          <w:sz w:val="24"/>
          <w:szCs w:val="24"/>
        </w:rPr>
      </w:pPr>
    </w:p>
    <w:p w14:paraId="6FAEB0D9" w14:textId="77777777" w:rsidR="00A330FE" w:rsidRDefault="00A330FE" w:rsidP="00B34202">
      <w:pPr>
        <w:jc w:val="right"/>
        <w:rPr>
          <w:rFonts w:ascii="Tahoma" w:hAnsi="Tahoma" w:cs="Tahoma"/>
          <w:sz w:val="24"/>
          <w:szCs w:val="24"/>
        </w:rPr>
      </w:pPr>
    </w:p>
    <w:p w14:paraId="1BC37244" w14:textId="77777777" w:rsidR="00A330FE" w:rsidRDefault="00A330FE" w:rsidP="00B34202">
      <w:pPr>
        <w:jc w:val="right"/>
        <w:rPr>
          <w:rFonts w:ascii="Tahoma" w:hAnsi="Tahoma" w:cs="Tahoma"/>
          <w:sz w:val="24"/>
          <w:szCs w:val="24"/>
        </w:rPr>
      </w:pPr>
    </w:p>
    <w:p w14:paraId="340350E1" w14:textId="77777777" w:rsidR="00A330FE" w:rsidRDefault="00A330FE" w:rsidP="00B34202">
      <w:pPr>
        <w:jc w:val="right"/>
        <w:rPr>
          <w:rFonts w:ascii="Tahoma" w:hAnsi="Tahoma" w:cs="Tahoma"/>
          <w:sz w:val="24"/>
          <w:szCs w:val="24"/>
        </w:rPr>
      </w:pPr>
    </w:p>
    <w:p w14:paraId="7E4287B9" w14:textId="77777777" w:rsidR="00A330FE" w:rsidRDefault="00A330FE" w:rsidP="00B34202">
      <w:pPr>
        <w:jc w:val="right"/>
        <w:rPr>
          <w:rFonts w:ascii="Tahoma" w:hAnsi="Tahoma" w:cs="Tahoma"/>
          <w:sz w:val="24"/>
          <w:szCs w:val="24"/>
        </w:rPr>
      </w:pPr>
    </w:p>
    <w:p w14:paraId="595DC90E" w14:textId="77777777" w:rsidR="00A330FE" w:rsidRDefault="00A330FE" w:rsidP="00B34202">
      <w:pPr>
        <w:jc w:val="right"/>
        <w:rPr>
          <w:rFonts w:ascii="Tahoma" w:hAnsi="Tahoma" w:cs="Tahoma"/>
          <w:sz w:val="24"/>
          <w:szCs w:val="24"/>
        </w:rPr>
      </w:pPr>
    </w:p>
    <w:p w14:paraId="7DF6F9DF" w14:textId="77777777" w:rsidR="00A330FE" w:rsidRDefault="00A330FE" w:rsidP="00B34202">
      <w:pPr>
        <w:jc w:val="right"/>
        <w:rPr>
          <w:rFonts w:ascii="Tahoma" w:hAnsi="Tahoma" w:cs="Tahoma"/>
          <w:sz w:val="24"/>
          <w:szCs w:val="24"/>
        </w:rPr>
      </w:pPr>
    </w:p>
    <w:p w14:paraId="06DCCD69" w14:textId="77777777" w:rsidR="00A330FE" w:rsidRDefault="00A330FE" w:rsidP="00B34202">
      <w:pPr>
        <w:jc w:val="right"/>
        <w:rPr>
          <w:rFonts w:ascii="Tahoma" w:hAnsi="Tahoma" w:cs="Tahoma"/>
          <w:sz w:val="24"/>
          <w:szCs w:val="24"/>
        </w:rPr>
      </w:pPr>
    </w:p>
    <w:p w14:paraId="5FC0F01D" w14:textId="77777777" w:rsidR="00A330FE" w:rsidRDefault="00A330FE" w:rsidP="00B34202">
      <w:pPr>
        <w:jc w:val="right"/>
        <w:rPr>
          <w:rFonts w:ascii="Tahoma" w:hAnsi="Tahoma" w:cs="Tahoma"/>
          <w:sz w:val="24"/>
          <w:szCs w:val="24"/>
        </w:rPr>
      </w:pPr>
    </w:p>
    <w:p w14:paraId="07C86081" w14:textId="77777777" w:rsidR="00A330FE" w:rsidRDefault="00A330FE" w:rsidP="00B34202">
      <w:pPr>
        <w:jc w:val="right"/>
        <w:rPr>
          <w:rFonts w:ascii="Tahoma" w:hAnsi="Tahoma" w:cs="Tahoma"/>
          <w:sz w:val="24"/>
          <w:szCs w:val="24"/>
        </w:rPr>
      </w:pPr>
    </w:p>
    <w:p w14:paraId="2D2AF1C8" w14:textId="77777777" w:rsidR="00A330FE" w:rsidRPr="00A330FE" w:rsidRDefault="00A330FE" w:rsidP="00B34202">
      <w:pPr>
        <w:jc w:val="right"/>
        <w:rPr>
          <w:rFonts w:ascii="Tahoma" w:hAnsi="Tahoma" w:cs="Tahoma"/>
          <w:sz w:val="24"/>
          <w:szCs w:val="24"/>
        </w:rPr>
      </w:pPr>
    </w:p>
    <w:p w14:paraId="638A52FB" w14:textId="77777777" w:rsidR="00936462" w:rsidRPr="00A330FE" w:rsidRDefault="00936462" w:rsidP="00B34202">
      <w:pPr>
        <w:jc w:val="right"/>
        <w:rPr>
          <w:rFonts w:ascii="Tahoma" w:hAnsi="Tahoma" w:cs="Tahoma"/>
          <w:sz w:val="24"/>
          <w:szCs w:val="24"/>
        </w:rPr>
      </w:pPr>
    </w:p>
    <w:p w14:paraId="4C9E5268" w14:textId="77777777" w:rsidR="00936462" w:rsidRPr="00A330FE" w:rsidRDefault="00936462" w:rsidP="00B34202">
      <w:pPr>
        <w:jc w:val="right"/>
        <w:rPr>
          <w:rFonts w:ascii="Tahoma" w:hAnsi="Tahoma" w:cs="Tahoma"/>
          <w:sz w:val="24"/>
          <w:szCs w:val="24"/>
        </w:rPr>
      </w:pPr>
    </w:p>
    <w:p w14:paraId="70CC36D8" w14:textId="77777777" w:rsidR="00936462" w:rsidRPr="00A330FE" w:rsidRDefault="00936462" w:rsidP="00B34202">
      <w:pPr>
        <w:jc w:val="right"/>
        <w:rPr>
          <w:rFonts w:ascii="Tahoma" w:hAnsi="Tahoma" w:cs="Tahoma"/>
          <w:sz w:val="24"/>
          <w:szCs w:val="24"/>
        </w:rPr>
      </w:pPr>
    </w:p>
    <w:p w14:paraId="6560FF37" w14:textId="77777777" w:rsidR="00B34202" w:rsidRPr="00A330FE" w:rsidRDefault="00B34202" w:rsidP="00B34202">
      <w:pPr>
        <w:jc w:val="right"/>
        <w:rPr>
          <w:rFonts w:ascii="Tahoma" w:hAnsi="Tahoma" w:cs="Tahoma"/>
          <w:sz w:val="24"/>
          <w:szCs w:val="24"/>
        </w:rPr>
      </w:pPr>
      <w:r w:rsidRPr="00A330FE">
        <w:rPr>
          <w:rFonts w:ascii="Tahoma" w:hAnsi="Tahoma" w:cs="Tahoma"/>
          <w:noProof/>
          <w:sz w:val="24"/>
          <w:szCs w:val="24"/>
          <w:lang w:eastAsia="es-AR"/>
        </w:rPr>
        <w:drawing>
          <wp:anchor distT="0" distB="0" distL="114300" distR="114300" simplePos="0" relativeHeight="251660288" behindDoc="1" locked="0" layoutInCell="1" allowOverlap="1" wp14:anchorId="2F50DD94" wp14:editId="4C5130AF">
            <wp:simplePos x="0" y="0"/>
            <wp:positionH relativeFrom="column">
              <wp:posOffset>1756410</wp:posOffset>
            </wp:positionH>
            <wp:positionV relativeFrom="paragraph">
              <wp:posOffset>161925</wp:posOffset>
            </wp:positionV>
            <wp:extent cx="2600325" cy="2705100"/>
            <wp:effectExtent l="19050" t="0" r="0" b="0"/>
            <wp:wrapNone/>
            <wp:docPr id="1" name="Imagen 2" descr="Autocopia_de_seguridad_deESCUDO%20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copia_de_seguridad_deESCUDO%20SOLO"/>
                    <pic:cNvPicPr>
                      <a:picLocks noChangeAspect="1" noChangeArrowheads="1"/>
                    </pic:cNvPicPr>
                  </pic:nvPicPr>
                  <pic:blipFill>
                    <a:blip r:embed="rId10"/>
                    <a:srcRect/>
                    <a:stretch>
                      <a:fillRect/>
                    </a:stretch>
                  </pic:blipFill>
                  <pic:spPr bwMode="auto">
                    <a:xfrm>
                      <a:off x="0" y="0"/>
                      <a:ext cx="2600325" cy="2705100"/>
                    </a:xfrm>
                    <a:prstGeom prst="rect">
                      <a:avLst/>
                    </a:prstGeom>
                    <a:noFill/>
                    <a:ln w="9525">
                      <a:noFill/>
                      <a:miter lim="800000"/>
                      <a:headEnd/>
                      <a:tailEnd/>
                    </a:ln>
                  </pic:spPr>
                </pic:pic>
              </a:graphicData>
            </a:graphic>
          </wp:anchor>
        </w:drawing>
      </w:r>
    </w:p>
    <w:p w14:paraId="552BDFD5" w14:textId="77777777" w:rsidR="00B34202" w:rsidRPr="00A330FE" w:rsidRDefault="00B34202" w:rsidP="00B34202">
      <w:pPr>
        <w:jc w:val="center"/>
        <w:rPr>
          <w:rFonts w:ascii="Tahoma" w:hAnsi="Tahoma" w:cs="Tahoma"/>
          <w:sz w:val="24"/>
          <w:szCs w:val="24"/>
        </w:rPr>
      </w:pPr>
    </w:p>
    <w:p w14:paraId="0F36DC14" w14:textId="77777777" w:rsidR="00B34202" w:rsidRPr="00A330FE" w:rsidRDefault="00B34202" w:rsidP="00B34202">
      <w:pPr>
        <w:jc w:val="center"/>
        <w:rPr>
          <w:rFonts w:ascii="Tahoma" w:hAnsi="Tahoma" w:cs="Tahoma"/>
          <w:sz w:val="24"/>
          <w:szCs w:val="24"/>
        </w:rPr>
      </w:pPr>
    </w:p>
    <w:p w14:paraId="46A59BBF" w14:textId="77777777" w:rsidR="00B34202" w:rsidRPr="00360EF3" w:rsidRDefault="00B34202" w:rsidP="00B34202">
      <w:pPr>
        <w:jc w:val="center"/>
        <w:rPr>
          <w:rFonts w:ascii="Verdana" w:hAnsi="Verdana"/>
          <w:sz w:val="36"/>
          <w:szCs w:val="36"/>
        </w:rPr>
      </w:pPr>
    </w:p>
    <w:p w14:paraId="5A54B5DE" w14:textId="77777777" w:rsidR="00B34202" w:rsidRPr="00360EF3" w:rsidRDefault="00B34202" w:rsidP="00B34202">
      <w:pPr>
        <w:jc w:val="right"/>
        <w:rPr>
          <w:rFonts w:ascii="Algerian" w:hAnsi="Algerian"/>
          <w:sz w:val="36"/>
          <w:szCs w:val="36"/>
          <w:u w:val="single"/>
        </w:rPr>
      </w:pPr>
    </w:p>
    <w:p w14:paraId="7ED1EA6C" w14:textId="77777777" w:rsidR="00B34202" w:rsidRPr="00360EF3" w:rsidRDefault="00B34202" w:rsidP="00B34202">
      <w:pPr>
        <w:jc w:val="right"/>
        <w:rPr>
          <w:rFonts w:ascii="Algerian" w:hAnsi="Algerian"/>
          <w:sz w:val="36"/>
          <w:szCs w:val="36"/>
          <w:u w:val="single"/>
        </w:rPr>
      </w:pPr>
    </w:p>
    <w:p w14:paraId="561B3D33" w14:textId="77777777" w:rsidR="00B34202" w:rsidRPr="00360EF3" w:rsidRDefault="00B34202" w:rsidP="00B34202">
      <w:pPr>
        <w:jc w:val="right"/>
        <w:rPr>
          <w:rFonts w:ascii="Algerian" w:hAnsi="Algerian"/>
          <w:sz w:val="36"/>
          <w:szCs w:val="36"/>
        </w:rPr>
      </w:pPr>
    </w:p>
    <w:p w14:paraId="6E07B30D" w14:textId="77777777" w:rsidR="00B34202" w:rsidRPr="00360EF3" w:rsidRDefault="00B34202" w:rsidP="00B34202">
      <w:pPr>
        <w:rPr>
          <w:rFonts w:ascii="Algerian" w:hAnsi="Algerian"/>
          <w:sz w:val="36"/>
          <w:szCs w:val="36"/>
        </w:rPr>
      </w:pPr>
    </w:p>
    <w:p w14:paraId="386CFEA5" w14:textId="77777777" w:rsidR="00B34202" w:rsidRPr="00360EF3" w:rsidRDefault="00B34202" w:rsidP="00B34202">
      <w:pPr>
        <w:tabs>
          <w:tab w:val="left" w:pos="8790"/>
        </w:tabs>
        <w:jc w:val="right"/>
        <w:rPr>
          <w:rFonts w:ascii="Algerian" w:hAnsi="Algerian"/>
          <w:sz w:val="36"/>
          <w:szCs w:val="36"/>
        </w:rPr>
      </w:pPr>
      <w:r w:rsidRPr="00360EF3">
        <w:rPr>
          <w:rFonts w:ascii="Algerian" w:hAnsi="Algerian"/>
          <w:sz w:val="36"/>
          <w:szCs w:val="36"/>
        </w:rPr>
        <w:tab/>
      </w:r>
    </w:p>
    <w:p w14:paraId="4871E2C6" w14:textId="77777777" w:rsidR="00B34202" w:rsidRPr="00901D03" w:rsidRDefault="00B34202" w:rsidP="00B34202">
      <w:pPr>
        <w:pBdr>
          <w:bar w:val="thinThickSmallGap" w:sz="24" w:color="auto"/>
        </w:pBdr>
        <w:jc w:val="right"/>
        <w:rPr>
          <w:rFonts w:ascii="Algerian" w:hAnsi="Algerian"/>
          <w:sz w:val="44"/>
          <w:szCs w:val="44"/>
        </w:rPr>
      </w:pPr>
    </w:p>
    <w:p w14:paraId="54158FCF" w14:textId="77777777" w:rsidR="00B34202" w:rsidRDefault="00B34202" w:rsidP="00B34202">
      <w:pPr>
        <w:jc w:val="right"/>
        <w:rPr>
          <w:rFonts w:ascii="Algerian" w:hAnsi="Algerian"/>
          <w:sz w:val="44"/>
          <w:szCs w:val="44"/>
        </w:rPr>
      </w:pPr>
    </w:p>
    <w:p w14:paraId="5A3AD5C9" w14:textId="77777777" w:rsidR="00B34202" w:rsidRPr="00770A19" w:rsidRDefault="00B34202" w:rsidP="00B34202">
      <w:pPr>
        <w:pBdr>
          <w:bar w:val="thinThickSmallGap" w:sz="24" w:color="auto"/>
        </w:pBdr>
        <w:jc w:val="center"/>
        <w:rPr>
          <w:rFonts w:ascii="Algerian" w:hAnsi="Algerian"/>
          <w:b/>
          <w:sz w:val="28"/>
          <w:szCs w:val="28"/>
        </w:rPr>
      </w:pPr>
      <w:r w:rsidRPr="00770A19">
        <w:rPr>
          <w:rFonts w:ascii="Arial" w:hAnsi="Arial" w:cs="Arial"/>
          <w:b/>
          <w:sz w:val="28"/>
          <w:szCs w:val="28"/>
        </w:rPr>
        <w:t>Domicilio: Av. Malvinas Nº - C.P. 5107- Córdoba – Argentina</w:t>
      </w:r>
    </w:p>
    <w:p w14:paraId="1E2854D7"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T.E. 03543- 644801</w:t>
      </w:r>
    </w:p>
    <w:p w14:paraId="0C4B8743"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Email: municipalidad@mendiolaza.gov.ar</w:t>
      </w:r>
    </w:p>
    <w:p w14:paraId="4890CFEF" w14:textId="77777777" w:rsidR="00B34202" w:rsidRPr="008464B5" w:rsidRDefault="00B34202" w:rsidP="00B34202">
      <w:pPr>
        <w:pBdr>
          <w:bar w:val="thinThickSmallGap" w:sz="24" w:color="auto"/>
        </w:pBdr>
        <w:jc w:val="center"/>
        <w:rPr>
          <w:rFonts w:ascii="Algerian" w:hAnsi="Algerian"/>
          <w:b/>
          <w:sz w:val="52"/>
          <w:szCs w:val="52"/>
          <w:lang w:val="en-US"/>
        </w:rPr>
      </w:pPr>
    </w:p>
    <w:p w14:paraId="7685DF4F" w14:textId="77777777" w:rsidR="00B34202" w:rsidRPr="008464B5" w:rsidRDefault="00B34202" w:rsidP="00B34202">
      <w:pPr>
        <w:pBdr>
          <w:bar w:val="thinThickSmallGap" w:sz="24" w:color="auto"/>
        </w:pBdr>
        <w:jc w:val="center"/>
        <w:rPr>
          <w:rFonts w:ascii="Algerian" w:hAnsi="Algerian"/>
          <w:b/>
          <w:sz w:val="52"/>
          <w:szCs w:val="52"/>
          <w:lang w:val="en-US"/>
        </w:rPr>
      </w:pPr>
    </w:p>
    <w:p w14:paraId="08D4D197" w14:textId="77777777" w:rsidR="00B34202" w:rsidRPr="008464B5" w:rsidRDefault="00B34202" w:rsidP="00B34202">
      <w:pPr>
        <w:pBdr>
          <w:bar w:val="thinThickSmallGap" w:sz="24" w:color="auto"/>
        </w:pBdr>
        <w:jc w:val="center"/>
        <w:rPr>
          <w:rFonts w:ascii="Algerian" w:hAnsi="Algerian"/>
          <w:b/>
          <w:sz w:val="52"/>
          <w:szCs w:val="52"/>
          <w:lang w:val="en-US"/>
        </w:rPr>
      </w:pPr>
    </w:p>
    <w:p w14:paraId="677932F1" w14:textId="77777777" w:rsidR="00B34202" w:rsidRPr="008464B5" w:rsidRDefault="00B34202" w:rsidP="00B34202">
      <w:pPr>
        <w:pBdr>
          <w:bar w:val="thinThickSmallGap" w:sz="24" w:color="auto"/>
        </w:pBdr>
        <w:jc w:val="center"/>
        <w:rPr>
          <w:rFonts w:ascii="Algerian" w:hAnsi="Algerian"/>
          <w:b/>
          <w:sz w:val="52"/>
          <w:szCs w:val="52"/>
          <w:lang w:val="en-US"/>
        </w:rPr>
      </w:pPr>
    </w:p>
    <w:p w14:paraId="2FA44462" w14:textId="77777777" w:rsidR="00B34202" w:rsidRPr="008464B5" w:rsidRDefault="00B34202" w:rsidP="00B34202">
      <w:pPr>
        <w:pBdr>
          <w:bar w:val="thinThickSmallGap" w:sz="24" w:color="auto"/>
        </w:pBdr>
        <w:jc w:val="center"/>
        <w:rPr>
          <w:rFonts w:ascii="Algerian" w:hAnsi="Algerian"/>
          <w:b/>
          <w:sz w:val="52"/>
          <w:szCs w:val="52"/>
          <w:lang w:val="en-US"/>
        </w:rPr>
      </w:pPr>
    </w:p>
    <w:p w14:paraId="4BE02E9B" w14:textId="77777777" w:rsidR="00B34202" w:rsidRPr="008464B5" w:rsidRDefault="00B34202" w:rsidP="00B34202">
      <w:pPr>
        <w:pBdr>
          <w:bar w:val="thinThickSmallGap" w:sz="24" w:color="auto"/>
        </w:pBdr>
        <w:jc w:val="center"/>
        <w:rPr>
          <w:rFonts w:ascii="Algerian" w:hAnsi="Algerian"/>
          <w:b/>
          <w:sz w:val="52"/>
          <w:szCs w:val="52"/>
          <w:lang w:val="en-US"/>
        </w:rPr>
      </w:pPr>
    </w:p>
    <w:p w14:paraId="7268C354" w14:textId="77777777" w:rsidR="00F072CB" w:rsidRPr="00B34202" w:rsidRDefault="00F072CB" w:rsidP="00F072CB">
      <w:pPr>
        <w:rPr>
          <w:lang w:val="en-US"/>
        </w:rPr>
      </w:pPr>
    </w:p>
    <w:p w14:paraId="381A513F" w14:textId="77777777" w:rsidR="00F072CB" w:rsidRPr="00B34202" w:rsidRDefault="00F072CB" w:rsidP="00F072CB">
      <w:pPr>
        <w:rPr>
          <w:rFonts w:ascii="Verdana" w:hAnsi="Verdana"/>
          <w:sz w:val="24"/>
          <w:szCs w:val="24"/>
          <w:lang w:val="en-US"/>
        </w:rPr>
      </w:pPr>
    </w:p>
    <w:p w14:paraId="64ABAEBC" w14:textId="77777777" w:rsidR="00F072CB" w:rsidRPr="00B34202" w:rsidRDefault="00F072CB" w:rsidP="00F072CB">
      <w:pPr>
        <w:rPr>
          <w:sz w:val="24"/>
          <w:szCs w:val="24"/>
          <w:lang w:val="en-US"/>
        </w:rPr>
      </w:pPr>
    </w:p>
    <w:p w14:paraId="295B3BC3" w14:textId="77777777" w:rsidR="00F072CB" w:rsidRPr="00B34202" w:rsidRDefault="00F072CB" w:rsidP="00F072CB">
      <w:pPr>
        <w:rPr>
          <w:sz w:val="24"/>
          <w:szCs w:val="24"/>
          <w:lang w:val="en-US"/>
        </w:rPr>
      </w:pPr>
    </w:p>
    <w:p w14:paraId="2C107D09" w14:textId="77777777" w:rsidR="00F072CB" w:rsidRPr="00B34202" w:rsidRDefault="00F072CB" w:rsidP="00F072CB">
      <w:pPr>
        <w:rPr>
          <w:lang w:val="en-US"/>
        </w:rPr>
      </w:pPr>
    </w:p>
    <w:p w14:paraId="0F9989E7" w14:textId="77777777" w:rsidR="00F072CB" w:rsidRPr="00B34202" w:rsidRDefault="00F072CB" w:rsidP="00F072CB">
      <w:pPr>
        <w:jc w:val="center"/>
        <w:rPr>
          <w:rFonts w:ascii="Tahoma" w:hAnsi="Tahoma" w:cs="Tahoma"/>
          <w:b/>
          <w:sz w:val="24"/>
          <w:szCs w:val="24"/>
          <w:u w:val="single"/>
          <w:lang w:val="en-US"/>
        </w:rPr>
      </w:pPr>
    </w:p>
    <w:p w14:paraId="104C2F46" w14:textId="77777777" w:rsidR="00F072CB" w:rsidRPr="00B34202" w:rsidRDefault="00F072CB" w:rsidP="00F072CB">
      <w:pPr>
        <w:rPr>
          <w:rFonts w:ascii="Arial" w:hAnsi="Arial" w:cs="Arial"/>
          <w:sz w:val="24"/>
          <w:szCs w:val="24"/>
          <w:lang w:val="en-US"/>
        </w:rPr>
      </w:pPr>
    </w:p>
    <w:p w14:paraId="55BE476D" w14:textId="77777777" w:rsidR="00F072CB" w:rsidRPr="00B34202" w:rsidRDefault="00F072CB" w:rsidP="004E5811">
      <w:pPr>
        <w:tabs>
          <w:tab w:val="left" w:pos="5490"/>
        </w:tabs>
        <w:jc w:val="center"/>
        <w:rPr>
          <w:rFonts w:ascii="Tahoma" w:hAnsi="Tahoma" w:cs="Tahoma"/>
          <w:lang w:val="en-US"/>
        </w:rPr>
      </w:pPr>
    </w:p>
    <w:p w14:paraId="7FC706DF" w14:textId="77777777" w:rsidR="00F072CB" w:rsidRPr="00B34202" w:rsidRDefault="00F072CB" w:rsidP="004E5811">
      <w:pPr>
        <w:tabs>
          <w:tab w:val="left" w:pos="5490"/>
        </w:tabs>
        <w:jc w:val="center"/>
        <w:rPr>
          <w:rFonts w:ascii="Tahoma" w:hAnsi="Tahoma" w:cs="Tahoma"/>
          <w:lang w:val="en-US"/>
        </w:rPr>
      </w:pPr>
    </w:p>
    <w:p w14:paraId="115F96E5" w14:textId="77777777" w:rsidR="00F072CB" w:rsidRPr="00B34202" w:rsidRDefault="00F072CB" w:rsidP="004E5811">
      <w:pPr>
        <w:tabs>
          <w:tab w:val="left" w:pos="5490"/>
        </w:tabs>
        <w:jc w:val="center"/>
        <w:rPr>
          <w:rFonts w:ascii="Tahoma" w:hAnsi="Tahoma" w:cs="Tahoma"/>
          <w:lang w:val="en-US"/>
        </w:rPr>
      </w:pPr>
    </w:p>
    <w:p w14:paraId="1B2C88AA" w14:textId="77777777" w:rsidR="00F072CB" w:rsidRPr="00B34202" w:rsidRDefault="00F072CB" w:rsidP="004E5811">
      <w:pPr>
        <w:tabs>
          <w:tab w:val="left" w:pos="5490"/>
        </w:tabs>
        <w:jc w:val="center"/>
        <w:rPr>
          <w:rFonts w:ascii="Tahoma" w:hAnsi="Tahoma" w:cs="Tahoma"/>
          <w:lang w:val="en-US"/>
        </w:rPr>
      </w:pPr>
    </w:p>
    <w:p w14:paraId="1683A173" w14:textId="77777777" w:rsidR="00F072CB" w:rsidRPr="00B34202" w:rsidRDefault="00F072CB" w:rsidP="004E5811">
      <w:pPr>
        <w:tabs>
          <w:tab w:val="left" w:pos="5490"/>
        </w:tabs>
        <w:jc w:val="center"/>
        <w:rPr>
          <w:rFonts w:ascii="Tahoma" w:hAnsi="Tahoma" w:cs="Tahoma"/>
          <w:lang w:val="en-US"/>
        </w:rPr>
      </w:pPr>
    </w:p>
    <w:p w14:paraId="52D57B63" w14:textId="77777777" w:rsidR="00F072CB" w:rsidRPr="00B34202" w:rsidRDefault="00F072CB" w:rsidP="004E5811">
      <w:pPr>
        <w:tabs>
          <w:tab w:val="left" w:pos="5490"/>
        </w:tabs>
        <w:jc w:val="center"/>
        <w:rPr>
          <w:rFonts w:ascii="Tahoma" w:hAnsi="Tahoma" w:cs="Tahoma"/>
          <w:lang w:val="en-US"/>
        </w:rPr>
      </w:pPr>
    </w:p>
    <w:p w14:paraId="62EB7129" w14:textId="77777777" w:rsidR="00F072CB" w:rsidRPr="00B34202" w:rsidRDefault="00F072CB" w:rsidP="004E5811">
      <w:pPr>
        <w:tabs>
          <w:tab w:val="left" w:pos="5490"/>
        </w:tabs>
        <w:jc w:val="center"/>
        <w:rPr>
          <w:rFonts w:ascii="Tahoma" w:hAnsi="Tahoma" w:cs="Tahoma"/>
          <w:lang w:val="en-US"/>
        </w:rPr>
      </w:pPr>
    </w:p>
    <w:p w14:paraId="7D6116D2" w14:textId="77777777" w:rsidR="00F072CB" w:rsidRPr="00B34202" w:rsidRDefault="00F072CB" w:rsidP="004E5811">
      <w:pPr>
        <w:tabs>
          <w:tab w:val="left" w:pos="5490"/>
        </w:tabs>
        <w:jc w:val="center"/>
        <w:rPr>
          <w:rFonts w:ascii="Tahoma" w:hAnsi="Tahoma" w:cs="Tahoma"/>
          <w:lang w:val="en-US"/>
        </w:rPr>
      </w:pPr>
    </w:p>
    <w:p w14:paraId="10B569D5" w14:textId="77777777" w:rsidR="00F072CB" w:rsidRPr="00B34202" w:rsidRDefault="00F072CB" w:rsidP="004E5811">
      <w:pPr>
        <w:tabs>
          <w:tab w:val="left" w:pos="5490"/>
        </w:tabs>
        <w:jc w:val="center"/>
        <w:rPr>
          <w:rFonts w:ascii="Tahoma" w:hAnsi="Tahoma" w:cs="Tahoma"/>
          <w:lang w:val="en-US"/>
        </w:rPr>
      </w:pPr>
    </w:p>
    <w:sectPr w:rsidR="00F072CB" w:rsidRPr="00B34202" w:rsidSect="003F1360">
      <w:type w:val="nextColumn"/>
      <w:pgSz w:w="11907" w:h="16839" w:code="9"/>
      <w:pgMar w:top="1417" w:right="1701" w:bottom="1417" w:left="170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9D219" w14:textId="77777777" w:rsidR="00071443" w:rsidRDefault="00071443" w:rsidP="007863D1">
      <w:r>
        <w:separator/>
      </w:r>
    </w:p>
  </w:endnote>
  <w:endnote w:type="continuationSeparator" w:id="0">
    <w:p w14:paraId="737E7E48" w14:textId="77777777" w:rsidR="00071443" w:rsidRDefault="00071443" w:rsidP="0078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59312" w14:textId="77777777" w:rsidR="00071443" w:rsidRDefault="00071443" w:rsidP="007863D1">
      <w:r>
        <w:separator/>
      </w:r>
    </w:p>
  </w:footnote>
  <w:footnote w:type="continuationSeparator" w:id="0">
    <w:p w14:paraId="11807041" w14:textId="77777777" w:rsidR="00071443" w:rsidRDefault="00071443" w:rsidP="00786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9E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34F1344"/>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5A1313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F903654"/>
    <w:multiLevelType w:val="hybridMultilevel"/>
    <w:tmpl w:val="09AEB044"/>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3855A4"/>
    <w:multiLevelType w:val="singleLevel"/>
    <w:tmpl w:val="7C1A805C"/>
    <w:lvl w:ilvl="0">
      <w:numFmt w:val="bullet"/>
      <w:lvlText w:val="-"/>
      <w:lvlJc w:val="left"/>
      <w:pPr>
        <w:tabs>
          <w:tab w:val="num" w:pos="360"/>
        </w:tabs>
        <w:ind w:left="360" w:hanging="360"/>
      </w:pPr>
      <w:rPr>
        <w:rFonts w:hint="default"/>
      </w:rPr>
    </w:lvl>
  </w:abstractNum>
  <w:abstractNum w:abstractNumId="5">
    <w:nsid w:val="12C07FE2"/>
    <w:multiLevelType w:val="hybridMultilevel"/>
    <w:tmpl w:val="889E8D6E"/>
    <w:lvl w:ilvl="0" w:tplc="2C0A0001">
      <w:start w:val="1"/>
      <w:numFmt w:val="bullet"/>
      <w:lvlText w:val=""/>
      <w:lvlJc w:val="left"/>
      <w:pPr>
        <w:ind w:left="1120" w:hanging="360"/>
      </w:pPr>
      <w:rPr>
        <w:rFonts w:ascii="Symbol" w:hAnsi="Symbol" w:hint="default"/>
      </w:rPr>
    </w:lvl>
    <w:lvl w:ilvl="1" w:tplc="2C0A0019" w:tentative="1">
      <w:start w:val="1"/>
      <w:numFmt w:val="lowerLetter"/>
      <w:lvlText w:val="%2."/>
      <w:lvlJc w:val="left"/>
      <w:pPr>
        <w:ind w:left="1840" w:hanging="360"/>
      </w:pPr>
    </w:lvl>
    <w:lvl w:ilvl="2" w:tplc="2C0A001B" w:tentative="1">
      <w:start w:val="1"/>
      <w:numFmt w:val="lowerRoman"/>
      <w:lvlText w:val="%3."/>
      <w:lvlJc w:val="right"/>
      <w:pPr>
        <w:ind w:left="2560" w:hanging="180"/>
      </w:pPr>
    </w:lvl>
    <w:lvl w:ilvl="3" w:tplc="2C0A000F" w:tentative="1">
      <w:start w:val="1"/>
      <w:numFmt w:val="decimal"/>
      <w:lvlText w:val="%4."/>
      <w:lvlJc w:val="left"/>
      <w:pPr>
        <w:ind w:left="3280" w:hanging="360"/>
      </w:pPr>
    </w:lvl>
    <w:lvl w:ilvl="4" w:tplc="2C0A0019" w:tentative="1">
      <w:start w:val="1"/>
      <w:numFmt w:val="lowerLetter"/>
      <w:lvlText w:val="%5."/>
      <w:lvlJc w:val="left"/>
      <w:pPr>
        <w:ind w:left="4000" w:hanging="360"/>
      </w:pPr>
    </w:lvl>
    <w:lvl w:ilvl="5" w:tplc="2C0A001B" w:tentative="1">
      <w:start w:val="1"/>
      <w:numFmt w:val="lowerRoman"/>
      <w:lvlText w:val="%6."/>
      <w:lvlJc w:val="right"/>
      <w:pPr>
        <w:ind w:left="4720" w:hanging="180"/>
      </w:pPr>
    </w:lvl>
    <w:lvl w:ilvl="6" w:tplc="2C0A000F" w:tentative="1">
      <w:start w:val="1"/>
      <w:numFmt w:val="decimal"/>
      <w:lvlText w:val="%7."/>
      <w:lvlJc w:val="left"/>
      <w:pPr>
        <w:ind w:left="5440" w:hanging="360"/>
      </w:pPr>
    </w:lvl>
    <w:lvl w:ilvl="7" w:tplc="2C0A0019" w:tentative="1">
      <w:start w:val="1"/>
      <w:numFmt w:val="lowerLetter"/>
      <w:lvlText w:val="%8."/>
      <w:lvlJc w:val="left"/>
      <w:pPr>
        <w:ind w:left="6160" w:hanging="360"/>
      </w:pPr>
    </w:lvl>
    <w:lvl w:ilvl="8" w:tplc="2C0A001B" w:tentative="1">
      <w:start w:val="1"/>
      <w:numFmt w:val="lowerRoman"/>
      <w:lvlText w:val="%9."/>
      <w:lvlJc w:val="right"/>
      <w:pPr>
        <w:ind w:left="6880" w:hanging="180"/>
      </w:pPr>
    </w:lvl>
  </w:abstractNum>
  <w:abstractNum w:abstractNumId="6">
    <w:nsid w:val="1A600E41"/>
    <w:multiLevelType w:val="hybridMultilevel"/>
    <w:tmpl w:val="6952E606"/>
    <w:lvl w:ilvl="0" w:tplc="F4F4E144">
      <w:start w:val="1"/>
      <w:numFmt w:val="upperRoman"/>
      <w:lvlText w:val="%1-"/>
      <w:lvlJc w:val="left"/>
      <w:pPr>
        <w:tabs>
          <w:tab w:val="num" w:pos="1080"/>
        </w:tabs>
        <w:ind w:left="1080" w:hanging="72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7">
    <w:nsid w:val="23676B5B"/>
    <w:multiLevelType w:val="hybridMultilevel"/>
    <w:tmpl w:val="FB688B54"/>
    <w:lvl w:ilvl="0" w:tplc="1EDEA7B2">
      <w:numFmt w:val="bullet"/>
      <w:lvlText w:val="-"/>
      <w:lvlJc w:val="left"/>
      <w:pPr>
        <w:ind w:left="1215" w:hanging="360"/>
      </w:pPr>
      <w:rPr>
        <w:rFonts w:ascii="Arial" w:eastAsia="Times New Roman" w:hAnsi="Arial" w:cs="Aria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8">
    <w:nsid w:val="25D806F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A8132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1A26047"/>
    <w:multiLevelType w:val="hybridMultilevel"/>
    <w:tmpl w:val="81C042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37715D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3D07C19"/>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41A0D6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9B20E42"/>
    <w:multiLevelType w:val="hybridMultilevel"/>
    <w:tmpl w:val="7282454A"/>
    <w:lvl w:ilvl="0" w:tplc="786C2A84">
      <w:start w:val="1"/>
      <w:numFmt w:val="lowerLetter"/>
      <w:lvlText w:val="%1."/>
      <w:lvlJc w:val="left"/>
      <w:pPr>
        <w:ind w:left="1065" w:hanging="360"/>
      </w:pPr>
      <w:rPr>
        <w:rFonts w:hint="default"/>
        <w:b w:val="0"/>
      </w:rPr>
    </w:lvl>
    <w:lvl w:ilvl="1" w:tplc="040A0019" w:tentative="1">
      <w:start w:val="1"/>
      <w:numFmt w:val="lowerLetter"/>
      <w:lvlText w:val="%2."/>
      <w:lvlJc w:val="left"/>
      <w:pPr>
        <w:ind w:left="1785" w:hanging="360"/>
      </w:pPr>
    </w:lvl>
    <w:lvl w:ilvl="2" w:tplc="040A001B" w:tentative="1">
      <w:start w:val="1"/>
      <w:numFmt w:val="lowerRoman"/>
      <w:lvlText w:val="%3."/>
      <w:lvlJc w:val="right"/>
      <w:pPr>
        <w:ind w:left="2505" w:hanging="180"/>
      </w:pPr>
    </w:lvl>
    <w:lvl w:ilvl="3" w:tplc="040A000F" w:tentative="1">
      <w:start w:val="1"/>
      <w:numFmt w:val="decimal"/>
      <w:lvlText w:val="%4."/>
      <w:lvlJc w:val="left"/>
      <w:pPr>
        <w:ind w:left="3225" w:hanging="360"/>
      </w:pPr>
    </w:lvl>
    <w:lvl w:ilvl="4" w:tplc="040A0019" w:tentative="1">
      <w:start w:val="1"/>
      <w:numFmt w:val="lowerLetter"/>
      <w:lvlText w:val="%5."/>
      <w:lvlJc w:val="left"/>
      <w:pPr>
        <w:ind w:left="3945" w:hanging="360"/>
      </w:pPr>
    </w:lvl>
    <w:lvl w:ilvl="5" w:tplc="040A001B" w:tentative="1">
      <w:start w:val="1"/>
      <w:numFmt w:val="lowerRoman"/>
      <w:lvlText w:val="%6."/>
      <w:lvlJc w:val="right"/>
      <w:pPr>
        <w:ind w:left="4665" w:hanging="180"/>
      </w:pPr>
    </w:lvl>
    <w:lvl w:ilvl="6" w:tplc="040A000F" w:tentative="1">
      <w:start w:val="1"/>
      <w:numFmt w:val="decimal"/>
      <w:lvlText w:val="%7."/>
      <w:lvlJc w:val="left"/>
      <w:pPr>
        <w:ind w:left="5385" w:hanging="360"/>
      </w:pPr>
    </w:lvl>
    <w:lvl w:ilvl="7" w:tplc="040A0019" w:tentative="1">
      <w:start w:val="1"/>
      <w:numFmt w:val="lowerLetter"/>
      <w:lvlText w:val="%8."/>
      <w:lvlJc w:val="left"/>
      <w:pPr>
        <w:ind w:left="6105" w:hanging="360"/>
      </w:pPr>
    </w:lvl>
    <w:lvl w:ilvl="8" w:tplc="040A001B" w:tentative="1">
      <w:start w:val="1"/>
      <w:numFmt w:val="lowerRoman"/>
      <w:lvlText w:val="%9."/>
      <w:lvlJc w:val="right"/>
      <w:pPr>
        <w:ind w:left="6825" w:hanging="180"/>
      </w:pPr>
    </w:lvl>
  </w:abstractNum>
  <w:abstractNum w:abstractNumId="15">
    <w:nsid w:val="3AC25D50"/>
    <w:multiLevelType w:val="hybridMultilevel"/>
    <w:tmpl w:val="929009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3B207F03"/>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3D411A8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3D8E3C32"/>
    <w:multiLevelType w:val="hybridMultilevel"/>
    <w:tmpl w:val="C86EC9D4"/>
    <w:lvl w:ilvl="0" w:tplc="E8D861C8">
      <w:start w:val="3"/>
      <w:numFmt w:val="decimal"/>
      <w:lvlText w:val="%1"/>
      <w:lvlJc w:val="left"/>
      <w:pPr>
        <w:ind w:left="720" w:hanging="360"/>
      </w:pPr>
      <w:rPr>
        <w:b/>
        <w:color w:val="00000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9">
    <w:nsid w:val="4241076B"/>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4424533D"/>
    <w:multiLevelType w:val="hybridMultilevel"/>
    <w:tmpl w:val="CABE71B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7955DD6"/>
    <w:multiLevelType w:val="hybridMultilevel"/>
    <w:tmpl w:val="04B83EE6"/>
    <w:lvl w:ilvl="0" w:tplc="13B0B89E">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48B32CD7"/>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9614D3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4A974961"/>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4FAA6ED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51660010"/>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51904DAD"/>
    <w:multiLevelType w:val="singleLevel"/>
    <w:tmpl w:val="B8B213E2"/>
    <w:lvl w:ilvl="0">
      <w:start w:val="1"/>
      <w:numFmt w:val="lowerLetter"/>
      <w:lvlText w:val="%1)"/>
      <w:lvlJc w:val="left"/>
      <w:pPr>
        <w:tabs>
          <w:tab w:val="num" w:pos="360"/>
        </w:tabs>
        <w:ind w:left="360" w:hanging="360"/>
      </w:pPr>
      <w:rPr>
        <w:rFonts w:hint="default"/>
        <w:b w:val="0"/>
      </w:rPr>
    </w:lvl>
  </w:abstractNum>
  <w:abstractNum w:abstractNumId="28">
    <w:nsid w:val="51D81A9B"/>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54D778B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55C831A6"/>
    <w:multiLevelType w:val="hybridMultilevel"/>
    <w:tmpl w:val="7282454A"/>
    <w:lvl w:ilvl="0" w:tplc="786C2A84">
      <w:start w:val="1"/>
      <w:numFmt w:val="lowerLetter"/>
      <w:lvlText w:val="%1."/>
      <w:lvlJc w:val="left"/>
      <w:pPr>
        <w:ind w:left="1065" w:hanging="360"/>
      </w:pPr>
      <w:rPr>
        <w:rFonts w:hint="default"/>
        <w:b w:val="0"/>
      </w:rPr>
    </w:lvl>
    <w:lvl w:ilvl="1" w:tplc="040A0019" w:tentative="1">
      <w:start w:val="1"/>
      <w:numFmt w:val="lowerLetter"/>
      <w:lvlText w:val="%2."/>
      <w:lvlJc w:val="left"/>
      <w:pPr>
        <w:ind w:left="1785" w:hanging="360"/>
      </w:pPr>
    </w:lvl>
    <w:lvl w:ilvl="2" w:tplc="040A001B" w:tentative="1">
      <w:start w:val="1"/>
      <w:numFmt w:val="lowerRoman"/>
      <w:lvlText w:val="%3."/>
      <w:lvlJc w:val="right"/>
      <w:pPr>
        <w:ind w:left="2505" w:hanging="180"/>
      </w:pPr>
    </w:lvl>
    <w:lvl w:ilvl="3" w:tplc="040A000F" w:tentative="1">
      <w:start w:val="1"/>
      <w:numFmt w:val="decimal"/>
      <w:lvlText w:val="%4."/>
      <w:lvlJc w:val="left"/>
      <w:pPr>
        <w:ind w:left="3225" w:hanging="360"/>
      </w:pPr>
    </w:lvl>
    <w:lvl w:ilvl="4" w:tplc="040A0019" w:tentative="1">
      <w:start w:val="1"/>
      <w:numFmt w:val="lowerLetter"/>
      <w:lvlText w:val="%5."/>
      <w:lvlJc w:val="left"/>
      <w:pPr>
        <w:ind w:left="3945" w:hanging="360"/>
      </w:pPr>
    </w:lvl>
    <w:lvl w:ilvl="5" w:tplc="040A001B" w:tentative="1">
      <w:start w:val="1"/>
      <w:numFmt w:val="lowerRoman"/>
      <w:lvlText w:val="%6."/>
      <w:lvlJc w:val="right"/>
      <w:pPr>
        <w:ind w:left="4665" w:hanging="180"/>
      </w:pPr>
    </w:lvl>
    <w:lvl w:ilvl="6" w:tplc="040A000F" w:tentative="1">
      <w:start w:val="1"/>
      <w:numFmt w:val="decimal"/>
      <w:lvlText w:val="%7."/>
      <w:lvlJc w:val="left"/>
      <w:pPr>
        <w:ind w:left="5385" w:hanging="360"/>
      </w:pPr>
    </w:lvl>
    <w:lvl w:ilvl="7" w:tplc="040A0019" w:tentative="1">
      <w:start w:val="1"/>
      <w:numFmt w:val="lowerLetter"/>
      <w:lvlText w:val="%8."/>
      <w:lvlJc w:val="left"/>
      <w:pPr>
        <w:ind w:left="6105" w:hanging="360"/>
      </w:pPr>
    </w:lvl>
    <w:lvl w:ilvl="8" w:tplc="040A001B" w:tentative="1">
      <w:start w:val="1"/>
      <w:numFmt w:val="lowerRoman"/>
      <w:lvlText w:val="%9."/>
      <w:lvlJc w:val="right"/>
      <w:pPr>
        <w:ind w:left="6825" w:hanging="180"/>
      </w:pPr>
    </w:lvl>
  </w:abstractNum>
  <w:abstractNum w:abstractNumId="31">
    <w:nsid w:val="5758268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5F2B2EB4"/>
    <w:multiLevelType w:val="hybridMultilevel"/>
    <w:tmpl w:val="6D909FCE"/>
    <w:lvl w:ilvl="0" w:tplc="62888298">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5066997"/>
    <w:multiLevelType w:val="hybridMultilevel"/>
    <w:tmpl w:val="847C2726"/>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4">
    <w:nsid w:val="70C042C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7219766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722B21A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72D3551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72E74871"/>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7D2A06CA"/>
    <w:multiLevelType w:val="hybridMultilevel"/>
    <w:tmpl w:val="81285B3A"/>
    <w:lvl w:ilvl="0" w:tplc="1668FEE0">
      <w:start w:val="4"/>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
  </w:num>
  <w:num w:numId="6">
    <w:abstractNumId w:val="36"/>
  </w:num>
  <w:num w:numId="7">
    <w:abstractNumId w:val="19"/>
  </w:num>
  <w:num w:numId="8">
    <w:abstractNumId w:val="29"/>
  </w:num>
  <w:num w:numId="9">
    <w:abstractNumId w:val="34"/>
  </w:num>
  <w:num w:numId="10">
    <w:abstractNumId w:val="16"/>
  </w:num>
  <w:num w:numId="11">
    <w:abstractNumId w:val="31"/>
  </w:num>
  <w:num w:numId="12">
    <w:abstractNumId w:val="8"/>
  </w:num>
  <w:num w:numId="13">
    <w:abstractNumId w:val="7"/>
  </w:num>
  <w:num w:numId="14">
    <w:abstractNumId w:val="28"/>
  </w:num>
  <w:num w:numId="15">
    <w:abstractNumId w:val="23"/>
  </w:num>
  <w:num w:numId="16">
    <w:abstractNumId w:val="1"/>
  </w:num>
  <w:num w:numId="17">
    <w:abstractNumId w:val="17"/>
  </w:num>
  <w:num w:numId="18">
    <w:abstractNumId w:val="22"/>
  </w:num>
  <w:num w:numId="19">
    <w:abstractNumId w:val="13"/>
  </w:num>
  <w:num w:numId="20">
    <w:abstractNumId w:val="2"/>
  </w:num>
  <w:num w:numId="21">
    <w:abstractNumId w:val="25"/>
  </w:num>
  <w:num w:numId="22">
    <w:abstractNumId w:val="11"/>
  </w:num>
  <w:num w:numId="23">
    <w:abstractNumId w:val="12"/>
  </w:num>
  <w:num w:numId="24">
    <w:abstractNumId w:val="35"/>
  </w:num>
  <w:num w:numId="25">
    <w:abstractNumId w:val="0"/>
  </w:num>
  <w:num w:numId="26">
    <w:abstractNumId w:val="9"/>
  </w:num>
  <w:num w:numId="27">
    <w:abstractNumId w:val="37"/>
  </w:num>
  <w:num w:numId="28">
    <w:abstractNumId w:val="24"/>
  </w:num>
  <w:num w:numId="29">
    <w:abstractNumId w:val="2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7"/>
  </w:num>
  <w:num w:numId="35">
    <w:abstractNumId w:val="32"/>
  </w:num>
  <w:num w:numId="36">
    <w:abstractNumId w:val="39"/>
  </w:num>
  <w:num w:numId="37">
    <w:abstractNumId w:val="15"/>
  </w:num>
  <w:num w:numId="38">
    <w:abstractNumId w:val="38"/>
  </w:num>
  <w:num w:numId="39">
    <w:abstractNumId w:val="30"/>
  </w:num>
  <w:num w:numId="40">
    <w:abstractNumId w:val="1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F1"/>
    <w:rsid w:val="000010DF"/>
    <w:rsid w:val="00021017"/>
    <w:rsid w:val="00034ADF"/>
    <w:rsid w:val="0005799D"/>
    <w:rsid w:val="00071443"/>
    <w:rsid w:val="000718CB"/>
    <w:rsid w:val="0008083C"/>
    <w:rsid w:val="0008229C"/>
    <w:rsid w:val="000843E4"/>
    <w:rsid w:val="00085582"/>
    <w:rsid w:val="000A00B2"/>
    <w:rsid w:val="000A3DA6"/>
    <w:rsid w:val="000B6304"/>
    <w:rsid w:val="000D433D"/>
    <w:rsid w:val="000E3AE1"/>
    <w:rsid w:val="000E40FF"/>
    <w:rsid w:val="001454B5"/>
    <w:rsid w:val="001C2D39"/>
    <w:rsid w:val="001C6B31"/>
    <w:rsid w:val="001D3E6F"/>
    <w:rsid w:val="001F701E"/>
    <w:rsid w:val="00214AC9"/>
    <w:rsid w:val="00232CC4"/>
    <w:rsid w:val="00236F89"/>
    <w:rsid w:val="0024022D"/>
    <w:rsid w:val="002413DB"/>
    <w:rsid w:val="00251A22"/>
    <w:rsid w:val="0025277E"/>
    <w:rsid w:val="002568DB"/>
    <w:rsid w:val="00272173"/>
    <w:rsid w:val="00273EB7"/>
    <w:rsid w:val="00280965"/>
    <w:rsid w:val="002877FB"/>
    <w:rsid w:val="002B1761"/>
    <w:rsid w:val="002E3D1E"/>
    <w:rsid w:val="002E5065"/>
    <w:rsid w:val="002F2CD9"/>
    <w:rsid w:val="003071CB"/>
    <w:rsid w:val="003424FA"/>
    <w:rsid w:val="00344613"/>
    <w:rsid w:val="0035313D"/>
    <w:rsid w:val="00360EF3"/>
    <w:rsid w:val="00367046"/>
    <w:rsid w:val="00372A87"/>
    <w:rsid w:val="00393218"/>
    <w:rsid w:val="00397036"/>
    <w:rsid w:val="003B5E8A"/>
    <w:rsid w:val="003B7BCC"/>
    <w:rsid w:val="003C5E44"/>
    <w:rsid w:val="003F1360"/>
    <w:rsid w:val="003F7EC2"/>
    <w:rsid w:val="0040415B"/>
    <w:rsid w:val="004373BA"/>
    <w:rsid w:val="0044604A"/>
    <w:rsid w:val="00447238"/>
    <w:rsid w:val="00453985"/>
    <w:rsid w:val="004B49A4"/>
    <w:rsid w:val="004C1BE2"/>
    <w:rsid w:val="004C3372"/>
    <w:rsid w:val="004C39F0"/>
    <w:rsid w:val="004E5811"/>
    <w:rsid w:val="004F52F7"/>
    <w:rsid w:val="00511305"/>
    <w:rsid w:val="00515034"/>
    <w:rsid w:val="0052461E"/>
    <w:rsid w:val="00544D16"/>
    <w:rsid w:val="0056311A"/>
    <w:rsid w:val="0057235C"/>
    <w:rsid w:val="00584BEC"/>
    <w:rsid w:val="005A0717"/>
    <w:rsid w:val="005B4386"/>
    <w:rsid w:val="005B47EF"/>
    <w:rsid w:val="005D03B1"/>
    <w:rsid w:val="005D3B91"/>
    <w:rsid w:val="005F1DE9"/>
    <w:rsid w:val="00601709"/>
    <w:rsid w:val="0062433E"/>
    <w:rsid w:val="006267AE"/>
    <w:rsid w:val="006350F8"/>
    <w:rsid w:val="0064210F"/>
    <w:rsid w:val="00655256"/>
    <w:rsid w:val="00664C95"/>
    <w:rsid w:val="006A2204"/>
    <w:rsid w:val="006B0005"/>
    <w:rsid w:val="006B6C3B"/>
    <w:rsid w:val="006C409A"/>
    <w:rsid w:val="006E2398"/>
    <w:rsid w:val="006F5A05"/>
    <w:rsid w:val="006F6E8D"/>
    <w:rsid w:val="0070656D"/>
    <w:rsid w:val="007074AD"/>
    <w:rsid w:val="007268F7"/>
    <w:rsid w:val="007277F5"/>
    <w:rsid w:val="00770A19"/>
    <w:rsid w:val="00782DD7"/>
    <w:rsid w:val="007863D1"/>
    <w:rsid w:val="00795CF1"/>
    <w:rsid w:val="007B4AE0"/>
    <w:rsid w:val="007C47A8"/>
    <w:rsid w:val="007E2B7A"/>
    <w:rsid w:val="007E436F"/>
    <w:rsid w:val="00804F93"/>
    <w:rsid w:val="00810114"/>
    <w:rsid w:val="008179EB"/>
    <w:rsid w:val="00825F1B"/>
    <w:rsid w:val="008464B5"/>
    <w:rsid w:val="008516FB"/>
    <w:rsid w:val="00855731"/>
    <w:rsid w:val="00877CD2"/>
    <w:rsid w:val="00893208"/>
    <w:rsid w:val="008C009A"/>
    <w:rsid w:val="008E1503"/>
    <w:rsid w:val="008E70ED"/>
    <w:rsid w:val="008F184B"/>
    <w:rsid w:val="00901D03"/>
    <w:rsid w:val="00903CBC"/>
    <w:rsid w:val="00932C39"/>
    <w:rsid w:val="00936462"/>
    <w:rsid w:val="009412BB"/>
    <w:rsid w:val="0094599C"/>
    <w:rsid w:val="00957628"/>
    <w:rsid w:val="00963BAA"/>
    <w:rsid w:val="009664BC"/>
    <w:rsid w:val="0097214E"/>
    <w:rsid w:val="00990763"/>
    <w:rsid w:val="00991547"/>
    <w:rsid w:val="009A2290"/>
    <w:rsid w:val="009A64FE"/>
    <w:rsid w:val="009D5388"/>
    <w:rsid w:val="009D6816"/>
    <w:rsid w:val="009E7442"/>
    <w:rsid w:val="009F2876"/>
    <w:rsid w:val="00A26335"/>
    <w:rsid w:val="00A26499"/>
    <w:rsid w:val="00A267DE"/>
    <w:rsid w:val="00A330FE"/>
    <w:rsid w:val="00A40500"/>
    <w:rsid w:val="00A47AC1"/>
    <w:rsid w:val="00A52AF0"/>
    <w:rsid w:val="00A55C32"/>
    <w:rsid w:val="00A6029D"/>
    <w:rsid w:val="00A918D0"/>
    <w:rsid w:val="00AB484D"/>
    <w:rsid w:val="00AD78F5"/>
    <w:rsid w:val="00AE0171"/>
    <w:rsid w:val="00AE2396"/>
    <w:rsid w:val="00B17973"/>
    <w:rsid w:val="00B34202"/>
    <w:rsid w:val="00B42210"/>
    <w:rsid w:val="00B4401C"/>
    <w:rsid w:val="00B712AD"/>
    <w:rsid w:val="00B762CF"/>
    <w:rsid w:val="00B90945"/>
    <w:rsid w:val="00BD48E5"/>
    <w:rsid w:val="00BF2CA4"/>
    <w:rsid w:val="00C17B70"/>
    <w:rsid w:val="00C35121"/>
    <w:rsid w:val="00C75DF0"/>
    <w:rsid w:val="00C96B5D"/>
    <w:rsid w:val="00CD36CD"/>
    <w:rsid w:val="00CD578D"/>
    <w:rsid w:val="00D03B7A"/>
    <w:rsid w:val="00D73AB8"/>
    <w:rsid w:val="00D8047D"/>
    <w:rsid w:val="00D819F7"/>
    <w:rsid w:val="00D872E9"/>
    <w:rsid w:val="00D954FE"/>
    <w:rsid w:val="00DC0D47"/>
    <w:rsid w:val="00DC4B2C"/>
    <w:rsid w:val="00DD1B82"/>
    <w:rsid w:val="00DD2B91"/>
    <w:rsid w:val="00E35E37"/>
    <w:rsid w:val="00E4324D"/>
    <w:rsid w:val="00E43FDF"/>
    <w:rsid w:val="00E70B4B"/>
    <w:rsid w:val="00E8020A"/>
    <w:rsid w:val="00E91C97"/>
    <w:rsid w:val="00E94C63"/>
    <w:rsid w:val="00EB1D24"/>
    <w:rsid w:val="00ED6A49"/>
    <w:rsid w:val="00EE50E4"/>
    <w:rsid w:val="00F072CB"/>
    <w:rsid w:val="00F1286B"/>
    <w:rsid w:val="00F25EEC"/>
    <w:rsid w:val="00F30E88"/>
    <w:rsid w:val="00F450D0"/>
    <w:rsid w:val="00F616EB"/>
    <w:rsid w:val="00F77AB3"/>
    <w:rsid w:val="00F77D40"/>
    <w:rsid w:val="00F929A8"/>
    <w:rsid w:val="00FA6AEF"/>
    <w:rsid w:val="00FF2A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4A5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9822">
      <w:bodyDiv w:val="1"/>
      <w:marLeft w:val="0"/>
      <w:marRight w:val="0"/>
      <w:marTop w:val="0"/>
      <w:marBottom w:val="0"/>
      <w:divBdr>
        <w:top w:val="none" w:sz="0" w:space="0" w:color="auto"/>
        <w:left w:val="none" w:sz="0" w:space="0" w:color="auto"/>
        <w:bottom w:val="none" w:sz="0" w:space="0" w:color="auto"/>
        <w:right w:val="none" w:sz="0" w:space="0" w:color="auto"/>
      </w:divBdr>
    </w:div>
    <w:div w:id="19166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B4ACB-1AA3-433C-8DE0-5BAF5653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8271</Words>
  <Characters>48737</Characters>
  <Application>Microsoft Office Word</Application>
  <DocSecurity>0</DocSecurity>
  <Lines>406</Lines>
  <Paragraphs>113</Paragraphs>
  <ScaleCrop>false</ScaleCrop>
  <HeadingPairs>
    <vt:vector size="2" baseType="variant">
      <vt:variant>
        <vt:lpstr>Título</vt:lpstr>
      </vt:variant>
      <vt:variant>
        <vt:i4>1</vt:i4>
      </vt:variant>
    </vt:vector>
  </HeadingPairs>
  <TitlesOfParts>
    <vt:vector size="1" baseType="lpstr">
      <vt:lpstr>Mendiolaza,15 de febrero de 1999</vt:lpstr>
    </vt:vector>
  </TitlesOfParts>
  <Company>.</Company>
  <LinksUpToDate>false</LinksUpToDate>
  <CharactersWithSpaces>56895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Mendiolaza,15 de febrero de 1999</dc:title>
  <dc:creator>Municipalidad de Mendiolaza</dc:creator>
  <cp:lastModifiedBy>Usuario de Windows</cp:lastModifiedBy>
  <cp:revision>6</cp:revision>
  <cp:lastPrinted>2019-06-24T17:58:00Z</cp:lastPrinted>
  <dcterms:created xsi:type="dcterms:W3CDTF">2022-09-27T19:19:00Z</dcterms:created>
  <dcterms:modified xsi:type="dcterms:W3CDTF">2022-09-28T11:13:00Z</dcterms:modified>
</cp:coreProperties>
</file>